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BF5" w14:textId="09CE7303" w:rsidR="003F192F" w:rsidRPr="00D02219" w:rsidRDefault="0006295F" w:rsidP="00D02219">
      <w:pPr>
        <w:pStyle w:val="Titolo1"/>
        <w:spacing w:before="120"/>
        <w:rPr>
          <w:rFonts w:ascii="Arial" w:eastAsia="Arial" w:hAnsi="Arial" w:cs="Arial"/>
          <w:sz w:val="22"/>
          <w:szCs w:val="22"/>
          <w:u w:val="thick"/>
          <w:lang w:bidi="it-IT"/>
        </w:rPr>
      </w:pPr>
      <w:r w:rsidRPr="00D02219">
        <w:rPr>
          <w:rFonts w:ascii="Arial" w:eastAsia="Arial" w:hAnsi="Arial" w:cs="Arial"/>
          <w:sz w:val="22"/>
          <w:szCs w:val="22"/>
          <w:u w:val="thick"/>
          <w:lang w:bidi="it-IT"/>
        </w:rPr>
        <w:t xml:space="preserve">Allegato </w:t>
      </w:r>
      <w:r w:rsidR="00E66CBC" w:rsidRPr="00D02219">
        <w:rPr>
          <w:rFonts w:ascii="Arial" w:eastAsia="Arial" w:hAnsi="Arial" w:cs="Arial"/>
          <w:sz w:val="22"/>
          <w:szCs w:val="22"/>
          <w:u w:val="thick"/>
          <w:lang w:bidi="it-IT"/>
        </w:rPr>
        <w:t>C</w:t>
      </w:r>
      <w:r w:rsidRPr="00D02219">
        <w:rPr>
          <w:rFonts w:ascii="Arial" w:eastAsia="Arial" w:hAnsi="Arial" w:cs="Arial"/>
          <w:sz w:val="22"/>
          <w:szCs w:val="22"/>
          <w:u w:val="thick"/>
          <w:lang w:bidi="it-IT"/>
        </w:rPr>
        <w:t xml:space="preserve"> - </w:t>
      </w:r>
      <w:r w:rsidR="00E66CBC" w:rsidRPr="00D02219">
        <w:rPr>
          <w:rFonts w:ascii="Arial" w:eastAsia="Arial" w:hAnsi="Arial" w:cs="Arial"/>
          <w:sz w:val="22"/>
          <w:szCs w:val="22"/>
          <w:u w:val="thick"/>
          <w:lang w:bidi="it-IT"/>
        </w:rPr>
        <w:t>Dichiarazione di cui all’art. 80 del D. Lgs 50/2016 e ss.mm.ii.</w:t>
      </w:r>
    </w:p>
    <w:p w14:paraId="188D2209" w14:textId="62023ABF" w:rsidR="000C14A8" w:rsidRPr="00732AD5" w:rsidRDefault="00E43BA6" w:rsidP="00D02219">
      <w:pPr>
        <w:spacing w:before="120"/>
        <w:jc w:val="center"/>
        <w:rPr>
          <w:rFonts w:ascii="Arial" w:eastAsia="Calibri" w:hAnsi="Arial" w:cs="Arial"/>
          <w:i/>
          <w:sz w:val="18"/>
          <w:szCs w:val="18"/>
          <w:lang w:bidi="it-IT"/>
        </w:rPr>
      </w:pPr>
      <w:r w:rsidRPr="00732AD5">
        <w:rPr>
          <w:rFonts w:ascii="Arial" w:eastAsia="Calibri" w:hAnsi="Arial" w:cs="Arial"/>
          <w:i/>
          <w:sz w:val="18"/>
          <w:szCs w:val="18"/>
          <w:lang w:bidi="it-IT"/>
        </w:rPr>
        <w:t>(File editabile da riportare su carta intestata dell’Operatore Economico)</w:t>
      </w:r>
    </w:p>
    <w:p w14:paraId="392182F1" w14:textId="77777777" w:rsidR="000C14A8" w:rsidRPr="00732AD5" w:rsidRDefault="000C14A8" w:rsidP="00D02219">
      <w:pPr>
        <w:spacing w:before="120"/>
        <w:jc w:val="both"/>
        <w:rPr>
          <w:rFonts w:ascii="Arial" w:eastAsia="Calibri" w:hAnsi="Arial" w:cs="Arial"/>
          <w:iCs/>
          <w:sz w:val="22"/>
          <w:szCs w:val="22"/>
          <w:lang w:bidi="it-IT"/>
        </w:rPr>
      </w:pPr>
      <w:r w:rsidRPr="00732AD5">
        <w:rPr>
          <w:rFonts w:ascii="Arial" w:eastAsia="Calibri" w:hAnsi="Arial" w:cs="Arial"/>
          <w:iCs/>
          <w:sz w:val="22"/>
          <w:szCs w:val="22"/>
          <w:lang w:bidi="it-IT"/>
        </w:rPr>
        <w:tab/>
      </w:r>
      <w:r w:rsidRPr="00732AD5">
        <w:rPr>
          <w:rFonts w:ascii="Arial" w:eastAsia="Calibri" w:hAnsi="Arial" w:cs="Arial"/>
          <w:iCs/>
          <w:sz w:val="22"/>
          <w:szCs w:val="22"/>
          <w:lang w:bidi="it-IT"/>
        </w:rPr>
        <w:tab/>
      </w:r>
      <w:r w:rsidRPr="00732AD5">
        <w:rPr>
          <w:rFonts w:ascii="Arial" w:eastAsia="Calibri" w:hAnsi="Arial" w:cs="Arial"/>
          <w:iCs/>
          <w:sz w:val="22"/>
          <w:szCs w:val="22"/>
          <w:lang w:bidi="it-IT"/>
        </w:rPr>
        <w:tab/>
      </w:r>
      <w:r w:rsidRPr="00732AD5">
        <w:rPr>
          <w:rFonts w:ascii="Arial" w:eastAsia="Calibri" w:hAnsi="Arial" w:cs="Arial"/>
          <w:iCs/>
          <w:sz w:val="22"/>
          <w:szCs w:val="22"/>
          <w:lang w:bidi="it-IT"/>
        </w:rPr>
        <w:tab/>
      </w:r>
      <w:r w:rsidRPr="00732AD5">
        <w:rPr>
          <w:rFonts w:ascii="Arial" w:eastAsia="Calibri" w:hAnsi="Arial" w:cs="Arial"/>
          <w:iCs/>
          <w:sz w:val="22"/>
          <w:szCs w:val="22"/>
          <w:lang w:bidi="it-IT"/>
        </w:rPr>
        <w:tab/>
      </w:r>
      <w:r w:rsidRPr="00732AD5">
        <w:rPr>
          <w:rFonts w:ascii="Arial" w:eastAsia="Calibri" w:hAnsi="Arial" w:cs="Arial"/>
          <w:iCs/>
          <w:sz w:val="22"/>
          <w:szCs w:val="22"/>
          <w:lang w:bidi="it-IT"/>
        </w:rPr>
        <w:tab/>
      </w:r>
      <w:r w:rsidRPr="00732AD5">
        <w:rPr>
          <w:rFonts w:ascii="Arial" w:eastAsia="Calibri" w:hAnsi="Arial" w:cs="Arial"/>
          <w:iCs/>
          <w:sz w:val="22"/>
          <w:szCs w:val="22"/>
          <w:lang w:bidi="it-IT"/>
        </w:rPr>
        <w:tab/>
      </w:r>
      <w:r w:rsidRPr="00732AD5">
        <w:rPr>
          <w:rFonts w:ascii="Arial" w:eastAsia="Calibri" w:hAnsi="Arial" w:cs="Arial"/>
          <w:iCs/>
          <w:sz w:val="22"/>
          <w:szCs w:val="22"/>
          <w:lang w:bidi="it-IT"/>
        </w:rPr>
        <w:tab/>
      </w:r>
      <w:r w:rsidRPr="00732AD5">
        <w:rPr>
          <w:rFonts w:ascii="Arial" w:eastAsia="Calibri" w:hAnsi="Arial" w:cs="Arial"/>
          <w:iCs/>
          <w:sz w:val="22"/>
          <w:szCs w:val="22"/>
          <w:lang w:bidi="it-IT"/>
        </w:rPr>
        <w:tab/>
      </w:r>
    </w:p>
    <w:p w14:paraId="4680EEC0" w14:textId="77777777" w:rsidR="00F207DD" w:rsidRPr="00732AD5" w:rsidRDefault="00F207DD" w:rsidP="00D02219">
      <w:pPr>
        <w:spacing w:before="120"/>
        <w:ind w:left="5664" w:firstLine="708"/>
        <w:jc w:val="both"/>
        <w:rPr>
          <w:rFonts w:ascii="Arial" w:eastAsia="Calibri" w:hAnsi="Arial" w:cs="Arial"/>
          <w:iCs/>
          <w:sz w:val="22"/>
          <w:szCs w:val="22"/>
          <w:lang w:bidi="it-IT"/>
        </w:rPr>
      </w:pPr>
    </w:p>
    <w:p w14:paraId="2E498721" w14:textId="3435D868" w:rsidR="000C14A8" w:rsidRPr="00D36AD9" w:rsidRDefault="000C14A8" w:rsidP="00D02219">
      <w:pPr>
        <w:spacing w:before="120"/>
        <w:ind w:left="5664" w:firstLine="708"/>
        <w:jc w:val="both"/>
        <w:rPr>
          <w:rFonts w:ascii="Arial" w:eastAsia="Calibri" w:hAnsi="Arial" w:cs="Arial"/>
          <w:iCs/>
          <w:sz w:val="20"/>
          <w:szCs w:val="20"/>
          <w:lang w:bidi="it-IT"/>
        </w:rPr>
      </w:pPr>
      <w:r w:rsidRPr="00D36AD9">
        <w:rPr>
          <w:rFonts w:ascii="Arial" w:eastAsia="Calibri" w:hAnsi="Arial" w:cs="Arial"/>
          <w:iCs/>
          <w:sz w:val="20"/>
          <w:szCs w:val="20"/>
          <w:lang w:bidi="it-IT"/>
        </w:rPr>
        <w:t>Spett.l</w:t>
      </w:r>
      <w:r w:rsidR="0087643A" w:rsidRPr="00D36AD9">
        <w:rPr>
          <w:rFonts w:ascii="Arial" w:eastAsia="Calibri" w:hAnsi="Arial" w:cs="Arial"/>
          <w:iCs/>
          <w:sz w:val="20"/>
          <w:szCs w:val="20"/>
          <w:lang w:bidi="it-IT"/>
        </w:rPr>
        <w:t>e</w:t>
      </w:r>
    </w:p>
    <w:p w14:paraId="30A5B66D" w14:textId="2904FCA5" w:rsidR="000C14A8" w:rsidRPr="00D36AD9" w:rsidRDefault="000C14A8" w:rsidP="00D02219">
      <w:pPr>
        <w:spacing w:before="120"/>
        <w:jc w:val="both"/>
        <w:rPr>
          <w:rFonts w:ascii="Arial" w:eastAsia="Calibri" w:hAnsi="Arial" w:cs="Arial"/>
          <w:iCs/>
          <w:sz w:val="20"/>
          <w:szCs w:val="20"/>
          <w:lang w:bidi="it-IT"/>
        </w:rPr>
      </w:pP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t>Consac Gestioni Idriche Spa</w:t>
      </w:r>
    </w:p>
    <w:p w14:paraId="3F5D1750" w14:textId="003126DF" w:rsidR="000C14A8" w:rsidRPr="00D36AD9" w:rsidRDefault="000C14A8" w:rsidP="00D02219">
      <w:pPr>
        <w:spacing w:before="120"/>
        <w:jc w:val="both"/>
        <w:rPr>
          <w:rFonts w:ascii="Arial" w:eastAsia="Calibri" w:hAnsi="Arial" w:cs="Arial"/>
          <w:iCs/>
          <w:sz w:val="20"/>
          <w:szCs w:val="20"/>
          <w:lang w:bidi="it-IT"/>
        </w:rPr>
      </w:pP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t>Via Ottavio Valiante, 30</w:t>
      </w:r>
    </w:p>
    <w:p w14:paraId="78ACF64D" w14:textId="54B92DB4" w:rsidR="000C14A8" w:rsidRPr="00D36AD9" w:rsidRDefault="000C14A8" w:rsidP="00D02219">
      <w:pPr>
        <w:spacing w:before="120"/>
        <w:jc w:val="both"/>
        <w:rPr>
          <w:rFonts w:ascii="Arial" w:eastAsia="Calibri" w:hAnsi="Arial" w:cs="Arial"/>
          <w:iCs/>
          <w:sz w:val="20"/>
          <w:szCs w:val="20"/>
          <w:lang w:bidi="it-IT"/>
        </w:rPr>
      </w:pP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r>
      <w:r w:rsidRPr="00D36AD9">
        <w:rPr>
          <w:rFonts w:ascii="Arial" w:eastAsia="Calibri" w:hAnsi="Arial" w:cs="Arial"/>
          <w:iCs/>
          <w:sz w:val="20"/>
          <w:szCs w:val="20"/>
          <w:lang w:bidi="it-IT"/>
        </w:rPr>
        <w:tab/>
        <w:t>84078 Vallo della Lucania (SA)</w:t>
      </w:r>
    </w:p>
    <w:p w14:paraId="61136295" w14:textId="77777777" w:rsidR="00732AD5" w:rsidRPr="00640ADC" w:rsidRDefault="00732AD5" w:rsidP="00D02219">
      <w:pPr>
        <w:spacing w:before="120"/>
        <w:jc w:val="both"/>
        <w:rPr>
          <w:rFonts w:ascii="Arial" w:eastAsia="Calibri" w:hAnsi="Arial" w:cs="Arial"/>
          <w:iCs/>
          <w:sz w:val="22"/>
          <w:szCs w:val="22"/>
          <w:lang w:bidi="it-IT"/>
        </w:rPr>
      </w:pPr>
    </w:p>
    <w:tbl>
      <w:tblPr>
        <w:tblW w:w="4882" w:type="pct"/>
        <w:jc w:val="center"/>
        <w:tblCellMar>
          <w:left w:w="0" w:type="dxa"/>
          <w:right w:w="0" w:type="dxa"/>
        </w:tblCellMar>
        <w:tblLook w:val="01E0" w:firstRow="1" w:lastRow="1" w:firstColumn="1" w:lastColumn="1" w:noHBand="0" w:noVBand="0"/>
      </w:tblPr>
      <w:tblGrid>
        <w:gridCol w:w="9122"/>
      </w:tblGrid>
      <w:tr w:rsidR="00732AD5" w:rsidRPr="00640ADC" w14:paraId="56BA756F" w14:textId="77777777" w:rsidTr="008356B9">
        <w:trPr>
          <w:trHeight w:hRule="exact" w:val="1701"/>
          <w:jc w:val="center"/>
        </w:trPr>
        <w:tc>
          <w:tcPr>
            <w:tcW w:w="5000" w:type="pct"/>
            <w:tcBorders>
              <w:top w:val="single" w:sz="5" w:space="0" w:color="000000"/>
              <w:left w:val="single" w:sz="5" w:space="0" w:color="000000"/>
              <w:bottom w:val="single" w:sz="6" w:space="0" w:color="000000"/>
              <w:right w:val="single" w:sz="5" w:space="0" w:color="000000"/>
            </w:tcBorders>
            <w:shd w:val="clear" w:color="auto" w:fill="auto"/>
            <w:vAlign w:val="center"/>
          </w:tcPr>
          <w:p w14:paraId="3FB9D202" w14:textId="77777777" w:rsidR="00732AD5" w:rsidRPr="00640ADC" w:rsidRDefault="00732AD5" w:rsidP="00D02219">
            <w:pPr>
              <w:pStyle w:val="TableParagraph"/>
              <w:spacing w:before="120"/>
              <w:ind w:left="151" w:right="229"/>
              <w:jc w:val="center"/>
              <w:rPr>
                <w:rFonts w:ascii="Arial" w:hAnsi="Arial" w:cs="Arial"/>
                <w:b/>
                <w:sz w:val="22"/>
                <w:szCs w:val="22"/>
              </w:rPr>
            </w:pPr>
            <w:r w:rsidRPr="00640ADC">
              <w:rPr>
                <w:rFonts w:ascii="Arial" w:hAnsi="Arial" w:cs="Arial"/>
                <w:b/>
                <w:sz w:val="22"/>
                <w:szCs w:val="22"/>
              </w:rPr>
              <w:t>PROCEDURA APERTA ART. 60 D. LGS. N. 50/2016 E SS.MM.II. PER L’AFFIDAMENTO DEL SERVIZIO MANUTENZIONE AUTOMEZZI AZIENDALI E PER L’AFFIDAMENTO DEL SERVIZIO, FORNITURA, SOSTITUZIONE E SMALTIMENTO DI PNEUMATICI PER AUTOMEZZI AZIENDALI SUDDIVISA IN N. 6 (SEI) LOTTI</w:t>
            </w:r>
          </w:p>
        </w:tc>
      </w:tr>
    </w:tbl>
    <w:p w14:paraId="4A3813F1" w14:textId="77777777" w:rsidR="00732AD5" w:rsidRPr="00640ADC" w:rsidRDefault="00732AD5" w:rsidP="00D02219">
      <w:pPr>
        <w:tabs>
          <w:tab w:val="left" w:pos="3010"/>
        </w:tabs>
        <w:spacing w:before="120"/>
        <w:jc w:val="both"/>
        <w:rPr>
          <w:rFonts w:ascii="Arial" w:hAnsi="Arial" w:cs="Arial"/>
          <w:sz w:val="22"/>
          <w:szCs w:val="22"/>
        </w:rPr>
      </w:pPr>
      <w:r w:rsidRPr="00640ADC">
        <w:rPr>
          <w:rFonts w:ascii="Arial" w:hAnsi="Arial" w:cs="Arial"/>
          <w:sz w:val="22"/>
          <w:szCs w:val="22"/>
        </w:rPr>
        <w:tab/>
      </w:r>
    </w:p>
    <w:p w14:paraId="6461DE9D" w14:textId="77777777" w:rsidR="00732AD5" w:rsidRPr="00D36AD9" w:rsidRDefault="00732AD5" w:rsidP="00BA0A47">
      <w:pPr>
        <w:spacing w:before="120" w:after="120"/>
        <w:jc w:val="both"/>
        <w:rPr>
          <w:rFonts w:ascii="Arial" w:hAnsi="Arial" w:cs="Arial"/>
          <w:b/>
          <w:bCs/>
          <w:sz w:val="20"/>
          <w:szCs w:val="20"/>
        </w:rPr>
      </w:pPr>
      <w:r w:rsidRPr="00D36AD9">
        <w:rPr>
          <w:rFonts w:ascii="Arial" w:hAnsi="Arial" w:cs="Arial"/>
          <w:b/>
          <w:bCs/>
          <w:sz w:val="20"/>
          <w:szCs w:val="20"/>
        </w:rPr>
        <w:t>Divisione dei lotti:</w:t>
      </w:r>
    </w:p>
    <w:tbl>
      <w:tblPr>
        <w:tblW w:w="3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3"/>
        <w:gridCol w:w="2630"/>
        <w:gridCol w:w="2015"/>
      </w:tblGrid>
      <w:tr w:rsidR="00732AD5" w:rsidRPr="00D36AD9" w14:paraId="6717A072" w14:textId="77777777" w:rsidTr="008356B9">
        <w:trPr>
          <w:trHeight w:val="340"/>
        </w:trPr>
        <w:tc>
          <w:tcPr>
            <w:tcW w:w="924" w:type="pct"/>
            <w:shd w:val="clear" w:color="auto" w:fill="auto"/>
            <w:noWrap/>
            <w:vAlign w:val="center"/>
          </w:tcPr>
          <w:p w14:paraId="19A6139D" w14:textId="77777777" w:rsidR="00732AD5" w:rsidRPr="00D36AD9" w:rsidRDefault="00732AD5" w:rsidP="00D02219">
            <w:pPr>
              <w:spacing w:before="120"/>
              <w:jc w:val="center"/>
              <w:rPr>
                <w:rFonts w:ascii="Arial" w:hAnsi="Arial" w:cs="Arial"/>
                <w:sz w:val="20"/>
                <w:szCs w:val="20"/>
              </w:rPr>
            </w:pPr>
            <w:r w:rsidRPr="00D36AD9">
              <w:rPr>
                <w:rFonts w:ascii="Arial" w:hAnsi="Arial" w:cs="Arial"/>
                <w:sz w:val="20"/>
                <w:szCs w:val="20"/>
              </w:rPr>
              <w:t>LOTTO</w:t>
            </w:r>
          </w:p>
        </w:tc>
        <w:tc>
          <w:tcPr>
            <w:tcW w:w="2308" w:type="pct"/>
            <w:vAlign w:val="center"/>
          </w:tcPr>
          <w:p w14:paraId="134B3B11" w14:textId="77777777" w:rsidR="00732AD5" w:rsidRPr="00D36AD9" w:rsidRDefault="00732AD5" w:rsidP="00D02219">
            <w:pPr>
              <w:spacing w:before="120"/>
              <w:jc w:val="center"/>
              <w:rPr>
                <w:rFonts w:ascii="Arial" w:hAnsi="Arial" w:cs="Arial"/>
                <w:sz w:val="20"/>
                <w:szCs w:val="20"/>
                <w:highlight w:val="yellow"/>
              </w:rPr>
            </w:pPr>
            <w:r w:rsidRPr="00D36AD9">
              <w:rPr>
                <w:rFonts w:ascii="Arial" w:hAnsi="Arial" w:cs="Arial"/>
                <w:sz w:val="20"/>
                <w:szCs w:val="20"/>
              </w:rPr>
              <w:t>Codice identificativo gara (CIG)</w:t>
            </w:r>
          </w:p>
        </w:tc>
        <w:tc>
          <w:tcPr>
            <w:tcW w:w="1768" w:type="pct"/>
            <w:vAlign w:val="center"/>
          </w:tcPr>
          <w:p w14:paraId="4825A429" w14:textId="77777777" w:rsidR="00732AD5" w:rsidRPr="00D36AD9" w:rsidRDefault="00732AD5" w:rsidP="00D02219">
            <w:pPr>
              <w:spacing w:before="120"/>
              <w:jc w:val="center"/>
              <w:rPr>
                <w:rFonts w:ascii="Arial" w:hAnsi="Arial" w:cs="Arial"/>
                <w:sz w:val="20"/>
                <w:szCs w:val="20"/>
              </w:rPr>
            </w:pPr>
            <w:r w:rsidRPr="00D36AD9">
              <w:rPr>
                <w:rFonts w:ascii="Arial" w:hAnsi="Arial" w:cs="Arial"/>
                <w:sz w:val="20"/>
                <w:szCs w:val="20"/>
              </w:rPr>
              <w:t>Importo a base di gara del lotto</w:t>
            </w:r>
          </w:p>
        </w:tc>
      </w:tr>
      <w:tr w:rsidR="00732AD5" w:rsidRPr="00D36AD9" w14:paraId="5916B2B5" w14:textId="77777777" w:rsidTr="008356B9">
        <w:trPr>
          <w:trHeight w:val="340"/>
        </w:trPr>
        <w:tc>
          <w:tcPr>
            <w:tcW w:w="924" w:type="pct"/>
            <w:shd w:val="clear" w:color="auto" w:fill="auto"/>
            <w:noWrap/>
            <w:vAlign w:val="center"/>
          </w:tcPr>
          <w:p w14:paraId="1073104E" w14:textId="77777777" w:rsidR="00732AD5" w:rsidRPr="00D36AD9" w:rsidRDefault="00732AD5" w:rsidP="00BA0A47">
            <w:pPr>
              <w:spacing w:before="120" w:after="120"/>
              <w:jc w:val="center"/>
              <w:rPr>
                <w:rFonts w:ascii="Arial" w:hAnsi="Arial" w:cs="Arial"/>
                <w:sz w:val="20"/>
                <w:szCs w:val="20"/>
              </w:rPr>
            </w:pPr>
            <w:r w:rsidRPr="00D36AD9">
              <w:rPr>
                <w:rFonts w:ascii="Arial" w:hAnsi="Arial" w:cs="Arial"/>
                <w:sz w:val="20"/>
                <w:szCs w:val="20"/>
              </w:rPr>
              <w:t>n. 1</w:t>
            </w:r>
          </w:p>
        </w:tc>
        <w:tc>
          <w:tcPr>
            <w:tcW w:w="2308" w:type="pct"/>
            <w:vAlign w:val="center"/>
          </w:tcPr>
          <w:p w14:paraId="2945407A" w14:textId="77777777" w:rsidR="00732AD5" w:rsidRPr="00D36AD9" w:rsidRDefault="00732AD5" w:rsidP="00BA0A47">
            <w:pPr>
              <w:spacing w:before="120" w:after="120"/>
              <w:ind w:left="33"/>
              <w:jc w:val="center"/>
              <w:rPr>
                <w:rFonts w:ascii="Arial" w:hAnsi="Arial" w:cs="Arial"/>
                <w:sz w:val="20"/>
                <w:szCs w:val="20"/>
                <w:highlight w:val="yellow"/>
              </w:rPr>
            </w:pPr>
            <w:bookmarkStart w:id="0" w:name="_Hlk122512049"/>
            <w:r w:rsidRPr="00D36AD9">
              <w:rPr>
                <w:rFonts w:ascii="Arial" w:hAnsi="Arial" w:cs="Arial"/>
                <w:sz w:val="20"/>
                <w:szCs w:val="20"/>
              </w:rPr>
              <w:t>9559519CA0</w:t>
            </w:r>
            <w:bookmarkEnd w:id="0"/>
          </w:p>
        </w:tc>
        <w:tc>
          <w:tcPr>
            <w:tcW w:w="1768" w:type="pct"/>
            <w:vAlign w:val="center"/>
          </w:tcPr>
          <w:p w14:paraId="60C74E60" w14:textId="77777777" w:rsidR="00732AD5" w:rsidRPr="00D36AD9" w:rsidRDefault="00732AD5" w:rsidP="00BA0A47">
            <w:pPr>
              <w:spacing w:before="120" w:after="120"/>
              <w:ind w:left="42" w:right="215"/>
              <w:jc w:val="right"/>
              <w:rPr>
                <w:rFonts w:ascii="Arial" w:hAnsi="Arial" w:cs="Arial"/>
                <w:sz w:val="20"/>
                <w:szCs w:val="20"/>
              </w:rPr>
            </w:pPr>
            <w:r w:rsidRPr="00D36AD9">
              <w:rPr>
                <w:rFonts w:ascii="Arial" w:hAnsi="Arial" w:cs="Arial"/>
                <w:sz w:val="20"/>
                <w:szCs w:val="20"/>
              </w:rPr>
              <w:t xml:space="preserve">€   </w:t>
            </w:r>
            <w:bookmarkStart w:id="1" w:name="_Hlk122512069"/>
            <w:r w:rsidRPr="00D36AD9">
              <w:rPr>
                <w:rFonts w:ascii="Arial" w:hAnsi="Arial" w:cs="Arial"/>
                <w:sz w:val="20"/>
                <w:szCs w:val="20"/>
              </w:rPr>
              <w:t xml:space="preserve">83.400,00  </w:t>
            </w:r>
            <w:bookmarkEnd w:id="1"/>
          </w:p>
        </w:tc>
      </w:tr>
      <w:tr w:rsidR="00732AD5" w:rsidRPr="00D36AD9" w14:paraId="5970F1BC" w14:textId="77777777" w:rsidTr="008356B9">
        <w:trPr>
          <w:trHeight w:val="340"/>
        </w:trPr>
        <w:tc>
          <w:tcPr>
            <w:tcW w:w="924" w:type="pct"/>
            <w:shd w:val="clear" w:color="auto" w:fill="auto"/>
            <w:noWrap/>
            <w:vAlign w:val="center"/>
          </w:tcPr>
          <w:p w14:paraId="56D2B0EE" w14:textId="77777777" w:rsidR="00732AD5" w:rsidRPr="00D36AD9" w:rsidRDefault="00732AD5" w:rsidP="00BA0A47">
            <w:pPr>
              <w:spacing w:before="120" w:after="120"/>
              <w:jc w:val="center"/>
              <w:rPr>
                <w:rFonts w:ascii="Arial" w:hAnsi="Arial" w:cs="Arial"/>
                <w:sz w:val="20"/>
                <w:szCs w:val="20"/>
              </w:rPr>
            </w:pPr>
            <w:bookmarkStart w:id="2" w:name="_Hlk122512118"/>
            <w:r w:rsidRPr="00D36AD9">
              <w:rPr>
                <w:rFonts w:ascii="Arial" w:hAnsi="Arial" w:cs="Arial"/>
                <w:sz w:val="20"/>
                <w:szCs w:val="20"/>
              </w:rPr>
              <w:t>n. 2</w:t>
            </w:r>
          </w:p>
        </w:tc>
        <w:tc>
          <w:tcPr>
            <w:tcW w:w="2308" w:type="pct"/>
            <w:vAlign w:val="center"/>
          </w:tcPr>
          <w:p w14:paraId="6BDA78DE" w14:textId="77777777" w:rsidR="00732AD5" w:rsidRPr="00D36AD9" w:rsidRDefault="00732AD5" w:rsidP="00BA0A47">
            <w:pPr>
              <w:spacing w:before="120" w:after="120"/>
              <w:ind w:left="33"/>
              <w:jc w:val="center"/>
              <w:rPr>
                <w:rFonts w:ascii="Arial" w:hAnsi="Arial" w:cs="Arial"/>
                <w:sz w:val="20"/>
                <w:szCs w:val="20"/>
                <w:highlight w:val="yellow"/>
              </w:rPr>
            </w:pPr>
            <w:r w:rsidRPr="00D36AD9">
              <w:rPr>
                <w:rFonts w:ascii="Arial" w:hAnsi="Arial" w:cs="Arial"/>
                <w:sz w:val="20"/>
                <w:szCs w:val="20"/>
              </w:rPr>
              <w:t>9560625D53</w:t>
            </w:r>
          </w:p>
        </w:tc>
        <w:tc>
          <w:tcPr>
            <w:tcW w:w="1768" w:type="pct"/>
            <w:vAlign w:val="center"/>
          </w:tcPr>
          <w:p w14:paraId="375BD7C2" w14:textId="77777777" w:rsidR="00732AD5" w:rsidRPr="00D36AD9" w:rsidRDefault="00732AD5" w:rsidP="00BA0A47">
            <w:pPr>
              <w:spacing w:before="120" w:after="120"/>
              <w:ind w:left="42" w:right="215"/>
              <w:jc w:val="right"/>
              <w:rPr>
                <w:rFonts w:ascii="Arial" w:hAnsi="Arial" w:cs="Arial"/>
                <w:sz w:val="20"/>
                <w:szCs w:val="20"/>
              </w:rPr>
            </w:pPr>
            <w:r w:rsidRPr="00D36AD9">
              <w:rPr>
                <w:rFonts w:ascii="Arial" w:hAnsi="Arial" w:cs="Arial"/>
                <w:sz w:val="20"/>
                <w:szCs w:val="20"/>
              </w:rPr>
              <w:t>€   19.600,00</w:t>
            </w:r>
          </w:p>
        </w:tc>
      </w:tr>
      <w:tr w:rsidR="00732AD5" w:rsidRPr="00D36AD9" w14:paraId="553A948E" w14:textId="77777777" w:rsidTr="008356B9">
        <w:trPr>
          <w:trHeight w:val="340"/>
        </w:trPr>
        <w:tc>
          <w:tcPr>
            <w:tcW w:w="924" w:type="pct"/>
            <w:shd w:val="clear" w:color="auto" w:fill="auto"/>
            <w:noWrap/>
            <w:vAlign w:val="center"/>
          </w:tcPr>
          <w:p w14:paraId="5CF6A558" w14:textId="77777777" w:rsidR="00732AD5" w:rsidRPr="00D36AD9" w:rsidRDefault="00732AD5" w:rsidP="00BA0A47">
            <w:pPr>
              <w:spacing w:before="120" w:after="120"/>
              <w:jc w:val="center"/>
              <w:rPr>
                <w:rFonts w:ascii="Arial" w:hAnsi="Arial" w:cs="Arial"/>
                <w:sz w:val="20"/>
                <w:szCs w:val="20"/>
              </w:rPr>
            </w:pPr>
            <w:bookmarkStart w:id="3" w:name="_Hlk122512175"/>
            <w:bookmarkEnd w:id="2"/>
            <w:r w:rsidRPr="00D36AD9">
              <w:rPr>
                <w:rFonts w:ascii="Arial" w:hAnsi="Arial" w:cs="Arial"/>
                <w:sz w:val="20"/>
                <w:szCs w:val="20"/>
              </w:rPr>
              <w:t>n. 3</w:t>
            </w:r>
          </w:p>
        </w:tc>
        <w:tc>
          <w:tcPr>
            <w:tcW w:w="2308" w:type="pct"/>
            <w:vAlign w:val="center"/>
          </w:tcPr>
          <w:p w14:paraId="7D31F7F5" w14:textId="77777777" w:rsidR="00732AD5" w:rsidRPr="00D36AD9" w:rsidRDefault="00732AD5" w:rsidP="00BA0A47">
            <w:pPr>
              <w:spacing w:before="120" w:after="120"/>
              <w:ind w:left="33"/>
              <w:jc w:val="center"/>
              <w:rPr>
                <w:rFonts w:ascii="Arial" w:hAnsi="Arial" w:cs="Arial"/>
                <w:sz w:val="20"/>
                <w:szCs w:val="20"/>
                <w:highlight w:val="yellow"/>
              </w:rPr>
            </w:pPr>
            <w:r w:rsidRPr="00D36AD9">
              <w:rPr>
                <w:rFonts w:ascii="Arial" w:hAnsi="Arial" w:cs="Arial"/>
                <w:sz w:val="20"/>
                <w:szCs w:val="20"/>
              </w:rPr>
              <w:t>9560760CBB</w:t>
            </w:r>
          </w:p>
        </w:tc>
        <w:tc>
          <w:tcPr>
            <w:tcW w:w="1768" w:type="pct"/>
            <w:vAlign w:val="center"/>
          </w:tcPr>
          <w:p w14:paraId="01026DCA" w14:textId="77777777" w:rsidR="00732AD5" w:rsidRPr="00D36AD9" w:rsidRDefault="00732AD5" w:rsidP="00BA0A47">
            <w:pPr>
              <w:spacing w:before="120" w:after="120"/>
              <w:ind w:left="42" w:right="215"/>
              <w:jc w:val="right"/>
              <w:rPr>
                <w:rFonts w:ascii="Arial" w:hAnsi="Arial" w:cs="Arial"/>
                <w:sz w:val="20"/>
                <w:szCs w:val="20"/>
              </w:rPr>
            </w:pPr>
            <w:r w:rsidRPr="00D36AD9">
              <w:rPr>
                <w:rFonts w:ascii="Arial" w:hAnsi="Arial" w:cs="Arial"/>
                <w:sz w:val="20"/>
                <w:szCs w:val="20"/>
              </w:rPr>
              <w:t>€   19.600,00</w:t>
            </w:r>
          </w:p>
        </w:tc>
      </w:tr>
      <w:tr w:rsidR="00732AD5" w:rsidRPr="00D36AD9" w14:paraId="660879DC" w14:textId="77777777" w:rsidTr="008356B9">
        <w:trPr>
          <w:trHeight w:val="340"/>
        </w:trPr>
        <w:tc>
          <w:tcPr>
            <w:tcW w:w="924" w:type="pct"/>
            <w:shd w:val="clear" w:color="auto" w:fill="auto"/>
            <w:noWrap/>
            <w:vAlign w:val="center"/>
          </w:tcPr>
          <w:p w14:paraId="4361F1F0" w14:textId="77777777" w:rsidR="00732AD5" w:rsidRPr="00D36AD9" w:rsidRDefault="00732AD5" w:rsidP="00BA0A47">
            <w:pPr>
              <w:spacing w:before="120" w:after="120"/>
              <w:jc w:val="center"/>
              <w:rPr>
                <w:rFonts w:ascii="Arial" w:hAnsi="Arial" w:cs="Arial"/>
                <w:sz w:val="20"/>
                <w:szCs w:val="20"/>
              </w:rPr>
            </w:pPr>
            <w:bookmarkStart w:id="4" w:name="_Hlk122512219"/>
            <w:bookmarkEnd w:id="3"/>
            <w:r w:rsidRPr="00D36AD9">
              <w:rPr>
                <w:rFonts w:ascii="Arial" w:hAnsi="Arial" w:cs="Arial"/>
                <w:sz w:val="20"/>
                <w:szCs w:val="20"/>
              </w:rPr>
              <w:t>n. 4</w:t>
            </w:r>
          </w:p>
        </w:tc>
        <w:tc>
          <w:tcPr>
            <w:tcW w:w="2308" w:type="pct"/>
            <w:vAlign w:val="center"/>
          </w:tcPr>
          <w:p w14:paraId="1F8B6E23" w14:textId="77777777" w:rsidR="00732AD5" w:rsidRPr="00D36AD9" w:rsidRDefault="00732AD5" w:rsidP="00BA0A47">
            <w:pPr>
              <w:spacing w:before="120" w:after="120"/>
              <w:ind w:left="33"/>
              <w:jc w:val="center"/>
              <w:rPr>
                <w:rFonts w:ascii="Arial" w:hAnsi="Arial" w:cs="Arial"/>
                <w:sz w:val="20"/>
                <w:szCs w:val="20"/>
                <w:highlight w:val="yellow"/>
              </w:rPr>
            </w:pPr>
            <w:r w:rsidRPr="00D36AD9">
              <w:rPr>
                <w:rFonts w:ascii="Arial" w:hAnsi="Arial" w:cs="Arial"/>
                <w:sz w:val="20"/>
                <w:szCs w:val="20"/>
              </w:rPr>
              <w:t>95609590F7</w:t>
            </w:r>
          </w:p>
        </w:tc>
        <w:tc>
          <w:tcPr>
            <w:tcW w:w="1768" w:type="pct"/>
            <w:vAlign w:val="center"/>
          </w:tcPr>
          <w:p w14:paraId="430D0869" w14:textId="77777777" w:rsidR="00732AD5" w:rsidRPr="00D36AD9" w:rsidRDefault="00732AD5" w:rsidP="00BA0A47">
            <w:pPr>
              <w:spacing w:before="120" w:after="120"/>
              <w:ind w:left="42" w:right="215"/>
              <w:jc w:val="right"/>
              <w:rPr>
                <w:rFonts w:ascii="Arial" w:hAnsi="Arial" w:cs="Arial"/>
                <w:sz w:val="20"/>
                <w:szCs w:val="20"/>
              </w:rPr>
            </w:pPr>
            <w:r w:rsidRPr="00D36AD9">
              <w:rPr>
                <w:rFonts w:ascii="Arial" w:hAnsi="Arial" w:cs="Arial"/>
                <w:sz w:val="20"/>
                <w:szCs w:val="20"/>
              </w:rPr>
              <w:t>€   17.650,00</w:t>
            </w:r>
          </w:p>
        </w:tc>
      </w:tr>
      <w:tr w:rsidR="00732AD5" w:rsidRPr="00D36AD9" w14:paraId="48EB07F4" w14:textId="77777777" w:rsidTr="008356B9">
        <w:trPr>
          <w:trHeight w:val="340"/>
        </w:trPr>
        <w:tc>
          <w:tcPr>
            <w:tcW w:w="924" w:type="pct"/>
            <w:shd w:val="clear" w:color="auto" w:fill="auto"/>
            <w:noWrap/>
            <w:vAlign w:val="center"/>
          </w:tcPr>
          <w:p w14:paraId="6E37E554" w14:textId="77777777" w:rsidR="00732AD5" w:rsidRPr="00D36AD9" w:rsidRDefault="00732AD5" w:rsidP="00BA0A47">
            <w:pPr>
              <w:spacing w:before="120" w:after="120"/>
              <w:jc w:val="center"/>
              <w:rPr>
                <w:rFonts w:ascii="Arial" w:hAnsi="Arial" w:cs="Arial"/>
                <w:sz w:val="20"/>
                <w:szCs w:val="20"/>
              </w:rPr>
            </w:pPr>
            <w:bookmarkStart w:id="5" w:name="_Hlk122512311"/>
            <w:bookmarkEnd w:id="4"/>
            <w:r w:rsidRPr="00D36AD9">
              <w:rPr>
                <w:rFonts w:ascii="Arial" w:hAnsi="Arial" w:cs="Arial"/>
                <w:sz w:val="20"/>
                <w:szCs w:val="20"/>
              </w:rPr>
              <w:t>n. 5</w:t>
            </w:r>
          </w:p>
        </w:tc>
        <w:tc>
          <w:tcPr>
            <w:tcW w:w="2308" w:type="pct"/>
            <w:vAlign w:val="center"/>
          </w:tcPr>
          <w:p w14:paraId="7165C3BE" w14:textId="77777777" w:rsidR="00732AD5" w:rsidRPr="00D36AD9" w:rsidRDefault="00732AD5" w:rsidP="00BA0A47">
            <w:pPr>
              <w:spacing w:before="120" w:after="120"/>
              <w:ind w:left="33"/>
              <w:jc w:val="center"/>
              <w:rPr>
                <w:rFonts w:ascii="Arial" w:hAnsi="Arial" w:cs="Arial"/>
                <w:sz w:val="20"/>
                <w:szCs w:val="20"/>
                <w:highlight w:val="yellow"/>
              </w:rPr>
            </w:pPr>
            <w:r w:rsidRPr="00D36AD9">
              <w:rPr>
                <w:rFonts w:ascii="Arial" w:hAnsi="Arial" w:cs="Arial"/>
                <w:sz w:val="20"/>
                <w:szCs w:val="20"/>
              </w:rPr>
              <w:t>9561049B39</w:t>
            </w:r>
          </w:p>
        </w:tc>
        <w:tc>
          <w:tcPr>
            <w:tcW w:w="1768" w:type="pct"/>
            <w:vAlign w:val="center"/>
          </w:tcPr>
          <w:p w14:paraId="68135685" w14:textId="77777777" w:rsidR="00732AD5" w:rsidRPr="00D36AD9" w:rsidRDefault="00732AD5" w:rsidP="00BA0A47">
            <w:pPr>
              <w:spacing w:before="120" w:after="120"/>
              <w:ind w:left="42" w:right="215"/>
              <w:jc w:val="right"/>
              <w:rPr>
                <w:rFonts w:ascii="Arial" w:hAnsi="Arial" w:cs="Arial"/>
                <w:sz w:val="20"/>
                <w:szCs w:val="20"/>
              </w:rPr>
            </w:pPr>
            <w:r w:rsidRPr="00D36AD9">
              <w:rPr>
                <w:rFonts w:ascii="Arial" w:hAnsi="Arial" w:cs="Arial"/>
                <w:sz w:val="20"/>
                <w:szCs w:val="20"/>
              </w:rPr>
              <w:t>€     9.800,00</w:t>
            </w:r>
          </w:p>
        </w:tc>
      </w:tr>
      <w:tr w:rsidR="00732AD5" w:rsidRPr="00D36AD9" w14:paraId="6FC57E14" w14:textId="77777777" w:rsidTr="008356B9">
        <w:trPr>
          <w:trHeight w:val="340"/>
        </w:trPr>
        <w:tc>
          <w:tcPr>
            <w:tcW w:w="924" w:type="pct"/>
            <w:shd w:val="clear" w:color="auto" w:fill="auto"/>
            <w:noWrap/>
            <w:vAlign w:val="center"/>
          </w:tcPr>
          <w:p w14:paraId="7B9CFB19" w14:textId="77777777" w:rsidR="00732AD5" w:rsidRPr="00D36AD9" w:rsidRDefault="00732AD5" w:rsidP="00BA0A47">
            <w:pPr>
              <w:spacing w:before="120" w:after="120"/>
              <w:jc w:val="center"/>
              <w:rPr>
                <w:rFonts w:ascii="Arial" w:hAnsi="Arial" w:cs="Arial"/>
                <w:sz w:val="20"/>
                <w:szCs w:val="20"/>
              </w:rPr>
            </w:pPr>
            <w:bookmarkStart w:id="6" w:name="_Hlk122512355"/>
            <w:bookmarkEnd w:id="5"/>
            <w:r w:rsidRPr="00D36AD9">
              <w:rPr>
                <w:rFonts w:ascii="Arial" w:hAnsi="Arial" w:cs="Arial"/>
                <w:sz w:val="20"/>
                <w:szCs w:val="20"/>
              </w:rPr>
              <w:t>n. 6</w:t>
            </w:r>
          </w:p>
        </w:tc>
        <w:tc>
          <w:tcPr>
            <w:tcW w:w="2308" w:type="pct"/>
            <w:vAlign w:val="center"/>
          </w:tcPr>
          <w:p w14:paraId="5059D7A8" w14:textId="77777777" w:rsidR="00732AD5" w:rsidRPr="00D36AD9" w:rsidRDefault="00732AD5" w:rsidP="00BA0A47">
            <w:pPr>
              <w:spacing w:before="120" w:after="120"/>
              <w:ind w:left="33"/>
              <w:jc w:val="center"/>
              <w:rPr>
                <w:rFonts w:ascii="Arial" w:hAnsi="Arial" w:cs="Arial"/>
                <w:sz w:val="20"/>
                <w:szCs w:val="20"/>
                <w:highlight w:val="yellow"/>
              </w:rPr>
            </w:pPr>
            <w:r w:rsidRPr="00D36AD9">
              <w:rPr>
                <w:rFonts w:ascii="Arial" w:hAnsi="Arial" w:cs="Arial"/>
                <w:sz w:val="20"/>
                <w:szCs w:val="20"/>
              </w:rPr>
              <w:t>9561076184</w:t>
            </w:r>
          </w:p>
        </w:tc>
        <w:tc>
          <w:tcPr>
            <w:tcW w:w="1768" w:type="pct"/>
            <w:vAlign w:val="center"/>
          </w:tcPr>
          <w:p w14:paraId="21B31F53" w14:textId="77777777" w:rsidR="00732AD5" w:rsidRPr="00D36AD9" w:rsidRDefault="00732AD5" w:rsidP="00BA0A47">
            <w:pPr>
              <w:spacing w:before="120" w:after="120"/>
              <w:ind w:left="42" w:right="215"/>
              <w:jc w:val="right"/>
              <w:rPr>
                <w:rFonts w:ascii="Arial" w:hAnsi="Arial" w:cs="Arial"/>
                <w:sz w:val="20"/>
                <w:szCs w:val="20"/>
              </w:rPr>
            </w:pPr>
            <w:r w:rsidRPr="00D36AD9">
              <w:rPr>
                <w:rFonts w:ascii="Arial" w:hAnsi="Arial" w:cs="Arial"/>
                <w:sz w:val="20"/>
                <w:szCs w:val="20"/>
              </w:rPr>
              <w:t>€     8.800,00</w:t>
            </w:r>
          </w:p>
        </w:tc>
      </w:tr>
      <w:bookmarkEnd w:id="6"/>
      <w:tr w:rsidR="00732AD5" w:rsidRPr="00D36AD9" w14:paraId="6839F414" w14:textId="77777777" w:rsidTr="008356B9">
        <w:trPr>
          <w:trHeight w:val="340"/>
        </w:trPr>
        <w:tc>
          <w:tcPr>
            <w:tcW w:w="3232" w:type="pct"/>
            <w:gridSpan w:val="2"/>
            <w:shd w:val="clear" w:color="auto" w:fill="auto"/>
            <w:noWrap/>
            <w:vAlign w:val="center"/>
          </w:tcPr>
          <w:p w14:paraId="0682B7AF" w14:textId="77777777" w:rsidR="00732AD5" w:rsidRPr="00D36AD9" w:rsidRDefault="00732AD5" w:rsidP="00BA0A47">
            <w:pPr>
              <w:spacing w:before="120" w:after="120"/>
              <w:jc w:val="right"/>
              <w:rPr>
                <w:rFonts w:ascii="Arial" w:hAnsi="Arial" w:cs="Arial"/>
                <w:sz w:val="20"/>
                <w:szCs w:val="20"/>
              </w:rPr>
            </w:pPr>
            <w:r w:rsidRPr="00D36AD9">
              <w:rPr>
                <w:rFonts w:ascii="Arial" w:hAnsi="Arial" w:cs="Arial"/>
                <w:sz w:val="20"/>
                <w:szCs w:val="20"/>
              </w:rPr>
              <w:t xml:space="preserve">TOTALE: </w:t>
            </w:r>
          </w:p>
        </w:tc>
        <w:tc>
          <w:tcPr>
            <w:tcW w:w="1768" w:type="pct"/>
            <w:vAlign w:val="center"/>
          </w:tcPr>
          <w:p w14:paraId="5FCD7623" w14:textId="77777777" w:rsidR="00732AD5" w:rsidRPr="00D36AD9" w:rsidRDefault="00732AD5" w:rsidP="00BA0A47">
            <w:pPr>
              <w:spacing w:before="120" w:after="120"/>
              <w:ind w:right="215"/>
              <w:jc w:val="right"/>
              <w:rPr>
                <w:rFonts w:ascii="Arial" w:hAnsi="Arial" w:cs="Arial"/>
                <w:sz w:val="20"/>
                <w:szCs w:val="20"/>
              </w:rPr>
            </w:pPr>
            <w:r w:rsidRPr="00D36AD9">
              <w:rPr>
                <w:rFonts w:ascii="Arial" w:hAnsi="Arial" w:cs="Arial"/>
                <w:sz w:val="20"/>
                <w:szCs w:val="20"/>
              </w:rPr>
              <w:t xml:space="preserve">€ 158.850,00 </w:t>
            </w:r>
          </w:p>
        </w:tc>
      </w:tr>
    </w:tbl>
    <w:p w14:paraId="12559B87" w14:textId="77777777" w:rsidR="00732AD5" w:rsidRPr="00D36AD9" w:rsidRDefault="00732AD5" w:rsidP="00D02219">
      <w:pPr>
        <w:spacing w:before="120"/>
        <w:jc w:val="both"/>
        <w:rPr>
          <w:rFonts w:ascii="Arial" w:hAnsi="Arial" w:cs="Arial"/>
          <w:sz w:val="20"/>
          <w:szCs w:val="20"/>
        </w:rPr>
      </w:pPr>
    </w:p>
    <w:p w14:paraId="0835B3CE" w14:textId="1E9096B0" w:rsidR="000C14A8" w:rsidRPr="00D36AD9" w:rsidRDefault="00090AB5" w:rsidP="00D02219">
      <w:pPr>
        <w:spacing w:before="120"/>
        <w:jc w:val="both"/>
        <w:rPr>
          <w:rFonts w:ascii="Arial" w:hAnsi="Arial" w:cs="Arial"/>
          <w:sz w:val="20"/>
          <w:szCs w:val="20"/>
        </w:rPr>
      </w:pPr>
      <w:bookmarkStart w:id="7" w:name="_Hlk123633089"/>
      <w:bookmarkStart w:id="8" w:name="_Hlk123634491"/>
      <w:r w:rsidRPr="00D36AD9">
        <w:rPr>
          <w:rFonts w:ascii="Arial" w:hAnsi="Arial" w:cs="Arial"/>
          <w:sz w:val="20"/>
          <w:szCs w:val="20"/>
        </w:rPr>
        <w:t>Il</w:t>
      </w:r>
      <w:r w:rsidR="000C14A8" w:rsidRPr="00D36AD9">
        <w:rPr>
          <w:rFonts w:ascii="Arial" w:hAnsi="Arial" w:cs="Arial"/>
          <w:sz w:val="20"/>
          <w:szCs w:val="20"/>
        </w:rPr>
        <w:t xml:space="preserve">/La </w:t>
      </w:r>
      <w:r w:rsidRPr="00D36AD9">
        <w:rPr>
          <w:rFonts w:ascii="Arial" w:hAnsi="Arial" w:cs="Arial"/>
          <w:sz w:val="20"/>
          <w:szCs w:val="20"/>
        </w:rPr>
        <w:t>sottoscritto</w:t>
      </w:r>
      <w:r w:rsidR="000C14A8" w:rsidRPr="00D36AD9">
        <w:rPr>
          <w:rFonts w:ascii="Arial" w:hAnsi="Arial" w:cs="Arial"/>
          <w:sz w:val="20"/>
          <w:szCs w:val="20"/>
        </w:rPr>
        <w:t>/a</w:t>
      </w:r>
      <w:r w:rsidRPr="00D36AD9">
        <w:rPr>
          <w:rFonts w:ascii="Arial" w:hAnsi="Arial" w:cs="Arial"/>
          <w:sz w:val="20"/>
          <w:szCs w:val="20"/>
        </w:rPr>
        <w:t xml:space="preserve"> _____________</w:t>
      </w:r>
      <w:r w:rsidR="00D36AD9">
        <w:rPr>
          <w:rFonts w:ascii="Arial" w:hAnsi="Arial" w:cs="Arial"/>
          <w:sz w:val="20"/>
          <w:szCs w:val="20"/>
        </w:rPr>
        <w:t>__________</w:t>
      </w:r>
      <w:r w:rsidRPr="00D36AD9">
        <w:rPr>
          <w:rFonts w:ascii="Arial" w:hAnsi="Arial" w:cs="Arial"/>
          <w:sz w:val="20"/>
          <w:szCs w:val="20"/>
        </w:rPr>
        <w:t>_________________________</w:t>
      </w:r>
      <w:r w:rsidR="000C14A8" w:rsidRPr="00D36AD9">
        <w:rPr>
          <w:rFonts w:ascii="Arial" w:hAnsi="Arial" w:cs="Arial"/>
          <w:sz w:val="20"/>
          <w:szCs w:val="20"/>
        </w:rPr>
        <w:t>_____________________</w:t>
      </w:r>
      <w:r w:rsidRPr="00D36AD9">
        <w:rPr>
          <w:rFonts w:ascii="Arial" w:hAnsi="Arial" w:cs="Arial"/>
          <w:sz w:val="20"/>
          <w:szCs w:val="20"/>
        </w:rPr>
        <w:t xml:space="preserve"> </w:t>
      </w:r>
    </w:p>
    <w:p w14:paraId="5F98C64B" w14:textId="7D3AF21F" w:rsidR="000C14A8" w:rsidRPr="00D36AD9" w:rsidRDefault="000C14A8" w:rsidP="00D02219">
      <w:pPr>
        <w:spacing w:before="120"/>
        <w:jc w:val="both"/>
        <w:rPr>
          <w:rFonts w:ascii="Arial" w:hAnsi="Arial" w:cs="Arial"/>
          <w:sz w:val="20"/>
          <w:szCs w:val="20"/>
        </w:rPr>
      </w:pPr>
      <w:r w:rsidRPr="00D36AD9">
        <w:rPr>
          <w:rFonts w:ascii="Arial" w:hAnsi="Arial" w:cs="Arial"/>
          <w:sz w:val="20"/>
          <w:szCs w:val="20"/>
        </w:rPr>
        <w:t>nato/a il _____________</w:t>
      </w:r>
      <w:r w:rsidR="00D36AD9">
        <w:rPr>
          <w:rFonts w:ascii="Arial" w:hAnsi="Arial" w:cs="Arial"/>
          <w:sz w:val="20"/>
          <w:szCs w:val="20"/>
        </w:rPr>
        <w:t>______</w:t>
      </w:r>
      <w:r w:rsidRPr="00D36AD9">
        <w:rPr>
          <w:rFonts w:ascii="Arial" w:hAnsi="Arial" w:cs="Arial"/>
          <w:sz w:val="20"/>
          <w:szCs w:val="20"/>
        </w:rPr>
        <w:t>____________ a ____________</w:t>
      </w:r>
      <w:r w:rsidR="004514E8">
        <w:rPr>
          <w:rFonts w:ascii="Arial" w:hAnsi="Arial" w:cs="Arial"/>
          <w:sz w:val="20"/>
          <w:szCs w:val="20"/>
        </w:rPr>
        <w:t>____</w:t>
      </w:r>
      <w:r w:rsidRPr="00D36AD9">
        <w:rPr>
          <w:rFonts w:ascii="Arial" w:hAnsi="Arial" w:cs="Arial"/>
          <w:sz w:val="20"/>
          <w:szCs w:val="20"/>
        </w:rPr>
        <w:t>________________________ (___)</w:t>
      </w:r>
    </w:p>
    <w:p w14:paraId="4C8CCE6E" w14:textId="539E4CE7" w:rsidR="008B5721" w:rsidRPr="00D36AD9" w:rsidRDefault="008B5721" w:rsidP="00D02219">
      <w:pPr>
        <w:spacing w:before="120"/>
        <w:jc w:val="both"/>
        <w:rPr>
          <w:rFonts w:ascii="Arial" w:hAnsi="Arial" w:cs="Arial"/>
          <w:sz w:val="20"/>
          <w:szCs w:val="20"/>
        </w:rPr>
      </w:pPr>
      <w:r w:rsidRPr="00D36AD9">
        <w:rPr>
          <w:rFonts w:ascii="Arial" w:hAnsi="Arial" w:cs="Arial"/>
          <w:sz w:val="20"/>
          <w:szCs w:val="20"/>
        </w:rPr>
        <w:t>residente in ________________________ (___) alla via _______</w:t>
      </w:r>
      <w:r w:rsidR="004514E8">
        <w:rPr>
          <w:rFonts w:ascii="Arial" w:hAnsi="Arial" w:cs="Arial"/>
          <w:sz w:val="20"/>
          <w:szCs w:val="20"/>
        </w:rPr>
        <w:t>__________</w:t>
      </w:r>
      <w:r w:rsidRPr="00D36AD9">
        <w:rPr>
          <w:rFonts w:ascii="Arial" w:hAnsi="Arial" w:cs="Arial"/>
          <w:sz w:val="20"/>
          <w:szCs w:val="20"/>
        </w:rPr>
        <w:t>_________________ n. ___</w:t>
      </w:r>
    </w:p>
    <w:p w14:paraId="3EDAD968" w14:textId="77777777" w:rsidR="001C7259" w:rsidRPr="00D36AD9" w:rsidRDefault="00090AB5" w:rsidP="00D02219">
      <w:pPr>
        <w:spacing w:before="120"/>
        <w:jc w:val="both"/>
        <w:rPr>
          <w:rFonts w:ascii="Arial" w:hAnsi="Arial" w:cs="Arial"/>
          <w:sz w:val="20"/>
          <w:szCs w:val="20"/>
        </w:rPr>
      </w:pPr>
      <w:r w:rsidRPr="00D36AD9">
        <w:rPr>
          <w:rFonts w:ascii="Arial" w:hAnsi="Arial" w:cs="Arial"/>
          <w:sz w:val="20"/>
          <w:szCs w:val="20"/>
        </w:rPr>
        <w:t xml:space="preserve">in qualità di </w:t>
      </w:r>
    </w:p>
    <w:p w14:paraId="10713DB5" w14:textId="0787DCF2" w:rsidR="001C7259" w:rsidRPr="00D36AD9" w:rsidRDefault="001C7259" w:rsidP="00D02219">
      <w:pPr>
        <w:spacing w:before="120"/>
        <w:jc w:val="both"/>
        <w:rPr>
          <w:rFonts w:ascii="Arial" w:hAnsi="Arial" w:cs="Arial"/>
          <w:sz w:val="20"/>
          <w:szCs w:val="20"/>
        </w:rPr>
      </w:pPr>
      <w:r w:rsidRPr="00D36AD9">
        <w:rPr>
          <w:rFonts w:ascii="Arial" w:hAnsi="Arial" w:cs="Arial"/>
          <w:sz w:val="20"/>
          <w:szCs w:val="20"/>
        </w:rPr>
        <w:t>□ Titolare o Legale Rappresentante _</w:t>
      </w:r>
      <w:r w:rsidR="000C14A8" w:rsidRPr="00D36AD9">
        <w:rPr>
          <w:rFonts w:ascii="Arial" w:hAnsi="Arial" w:cs="Arial"/>
          <w:sz w:val="20"/>
          <w:szCs w:val="20"/>
        </w:rPr>
        <w:t>_______</w:t>
      </w:r>
      <w:r w:rsidR="004514E8">
        <w:rPr>
          <w:rFonts w:ascii="Arial" w:hAnsi="Arial" w:cs="Arial"/>
          <w:sz w:val="20"/>
          <w:szCs w:val="20"/>
        </w:rPr>
        <w:t>________</w:t>
      </w:r>
      <w:r w:rsidR="000C14A8" w:rsidRPr="00D36AD9">
        <w:rPr>
          <w:rFonts w:ascii="Arial" w:hAnsi="Arial" w:cs="Arial"/>
          <w:sz w:val="20"/>
          <w:szCs w:val="20"/>
        </w:rPr>
        <w:t>______________________________________</w:t>
      </w:r>
      <w:r w:rsidR="00090AB5" w:rsidRPr="00D36AD9">
        <w:rPr>
          <w:rFonts w:ascii="Arial" w:hAnsi="Arial" w:cs="Arial"/>
          <w:sz w:val="20"/>
          <w:szCs w:val="20"/>
        </w:rPr>
        <w:t xml:space="preserve">_ </w:t>
      </w:r>
    </w:p>
    <w:p w14:paraId="54AC86F0" w14:textId="3122FCD5" w:rsidR="001C7259" w:rsidRPr="00732AD5" w:rsidRDefault="001C7259" w:rsidP="00D02219">
      <w:pPr>
        <w:spacing w:before="120"/>
        <w:jc w:val="both"/>
        <w:rPr>
          <w:rFonts w:ascii="Arial" w:hAnsi="Arial" w:cs="Arial"/>
          <w:sz w:val="22"/>
          <w:szCs w:val="22"/>
        </w:rPr>
      </w:pPr>
      <w:r w:rsidRPr="00D36AD9">
        <w:rPr>
          <w:rFonts w:ascii="Arial" w:hAnsi="Arial" w:cs="Arial"/>
          <w:sz w:val="20"/>
          <w:szCs w:val="20"/>
        </w:rPr>
        <w:t>□ Procuratore, come da procura generale/speciale in data __/__/____ a rogito Nota</w:t>
      </w:r>
      <w:r w:rsidR="004514E8">
        <w:rPr>
          <w:rFonts w:ascii="Arial" w:hAnsi="Arial" w:cs="Arial"/>
          <w:sz w:val="20"/>
          <w:szCs w:val="20"/>
        </w:rPr>
        <w:t xml:space="preserve">io </w:t>
      </w:r>
      <w:r w:rsidRPr="00D36AD9">
        <w:rPr>
          <w:rFonts w:ascii="Arial" w:hAnsi="Arial" w:cs="Arial"/>
          <w:sz w:val="20"/>
          <w:szCs w:val="20"/>
        </w:rPr>
        <w:t>_________ _________</w:t>
      </w:r>
      <w:r w:rsidR="004514E8">
        <w:rPr>
          <w:rFonts w:ascii="Arial" w:hAnsi="Arial" w:cs="Arial"/>
          <w:sz w:val="20"/>
          <w:szCs w:val="20"/>
        </w:rPr>
        <w:t>_____________</w:t>
      </w:r>
      <w:r w:rsidRPr="00D36AD9">
        <w:rPr>
          <w:rFonts w:ascii="Arial" w:hAnsi="Arial" w:cs="Arial"/>
          <w:sz w:val="20"/>
          <w:szCs w:val="20"/>
        </w:rPr>
        <w:t>_________ Rep. n.  __________________</w:t>
      </w:r>
      <w:r w:rsidRPr="00732AD5">
        <w:rPr>
          <w:rFonts w:ascii="Arial" w:hAnsi="Arial" w:cs="Arial"/>
          <w:sz w:val="22"/>
          <w:szCs w:val="22"/>
        </w:rPr>
        <w:t xml:space="preserve"> </w:t>
      </w:r>
      <w:r w:rsidRPr="00732AD5">
        <w:rPr>
          <w:rFonts w:ascii="Arial" w:hAnsi="Arial" w:cs="Arial"/>
          <w:sz w:val="18"/>
          <w:szCs w:val="18"/>
        </w:rPr>
        <w:t>(</w:t>
      </w:r>
      <w:r w:rsidRPr="00732AD5">
        <w:rPr>
          <w:rFonts w:ascii="Arial" w:hAnsi="Arial" w:cs="Arial"/>
          <w:i/>
          <w:iCs/>
          <w:sz w:val="18"/>
          <w:szCs w:val="18"/>
        </w:rPr>
        <w:t>allegata in originale o copia conforme</w:t>
      </w:r>
      <w:r w:rsidRPr="00732AD5">
        <w:rPr>
          <w:rFonts w:ascii="Arial" w:hAnsi="Arial" w:cs="Arial"/>
          <w:sz w:val="18"/>
          <w:szCs w:val="18"/>
        </w:rPr>
        <w:t>)</w:t>
      </w:r>
      <w:r w:rsidRPr="00732AD5">
        <w:rPr>
          <w:rFonts w:ascii="Arial" w:hAnsi="Arial" w:cs="Arial"/>
          <w:sz w:val="22"/>
          <w:szCs w:val="22"/>
        </w:rPr>
        <w:t xml:space="preserve"> </w:t>
      </w:r>
    </w:p>
    <w:p w14:paraId="6D260A51" w14:textId="5C6D51FD" w:rsidR="002071E0" w:rsidRPr="004514E8" w:rsidRDefault="003F192F" w:rsidP="00D02219">
      <w:pPr>
        <w:spacing w:before="120"/>
        <w:jc w:val="both"/>
        <w:rPr>
          <w:rFonts w:ascii="Arial" w:hAnsi="Arial" w:cs="Arial"/>
          <w:sz w:val="20"/>
          <w:szCs w:val="20"/>
        </w:rPr>
      </w:pPr>
      <w:r w:rsidRPr="004514E8">
        <w:rPr>
          <w:rFonts w:ascii="Arial" w:hAnsi="Arial" w:cs="Arial"/>
          <w:sz w:val="20"/>
          <w:szCs w:val="20"/>
        </w:rPr>
        <w:t>dell’</w:t>
      </w:r>
      <w:r w:rsidR="002071E0" w:rsidRPr="004514E8">
        <w:rPr>
          <w:rFonts w:ascii="Arial" w:hAnsi="Arial" w:cs="Arial"/>
          <w:sz w:val="20"/>
          <w:szCs w:val="20"/>
        </w:rPr>
        <w:t>O</w:t>
      </w:r>
      <w:r w:rsidRPr="004514E8">
        <w:rPr>
          <w:rFonts w:ascii="Arial" w:hAnsi="Arial" w:cs="Arial"/>
          <w:sz w:val="20"/>
          <w:szCs w:val="20"/>
        </w:rPr>
        <w:t xml:space="preserve">peratore </w:t>
      </w:r>
      <w:r w:rsidR="002071E0" w:rsidRPr="004514E8">
        <w:rPr>
          <w:rFonts w:ascii="Arial" w:hAnsi="Arial" w:cs="Arial"/>
          <w:sz w:val="20"/>
          <w:szCs w:val="20"/>
        </w:rPr>
        <w:t>E</w:t>
      </w:r>
      <w:r w:rsidRPr="004514E8">
        <w:rPr>
          <w:rFonts w:ascii="Arial" w:hAnsi="Arial" w:cs="Arial"/>
          <w:sz w:val="20"/>
          <w:szCs w:val="20"/>
        </w:rPr>
        <w:t>conomico/</w:t>
      </w:r>
      <w:r w:rsidR="00D36CF3" w:rsidRPr="004514E8">
        <w:rPr>
          <w:rFonts w:ascii="Arial" w:hAnsi="Arial" w:cs="Arial"/>
          <w:sz w:val="20"/>
          <w:szCs w:val="20"/>
        </w:rPr>
        <w:t>I</w:t>
      </w:r>
      <w:r w:rsidRPr="004514E8">
        <w:rPr>
          <w:rFonts w:ascii="Arial" w:hAnsi="Arial" w:cs="Arial"/>
          <w:sz w:val="20"/>
          <w:szCs w:val="20"/>
        </w:rPr>
        <w:t xml:space="preserve">mpresa </w:t>
      </w:r>
      <w:r w:rsidR="002071E0" w:rsidRPr="004514E8">
        <w:rPr>
          <w:rFonts w:ascii="Arial" w:hAnsi="Arial" w:cs="Arial"/>
          <w:sz w:val="20"/>
          <w:szCs w:val="20"/>
        </w:rPr>
        <w:t>___</w:t>
      </w:r>
      <w:r w:rsidR="004514E8" w:rsidRPr="004514E8">
        <w:rPr>
          <w:rFonts w:ascii="Arial" w:hAnsi="Arial" w:cs="Arial"/>
          <w:sz w:val="20"/>
          <w:szCs w:val="20"/>
        </w:rPr>
        <w:t>_</w:t>
      </w:r>
      <w:r w:rsidR="002071E0" w:rsidRPr="004514E8">
        <w:rPr>
          <w:rFonts w:ascii="Arial" w:hAnsi="Arial" w:cs="Arial"/>
          <w:sz w:val="20"/>
          <w:szCs w:val="20"/>
        </w:rPr>
        <w:t>________</w:t>
      </w:r>
      <w:r w:rsidR="004514E8">
        <w:rPr>
          <w:rFonts w:ascii="Arial" w:hAnsi="Arial" w:cs="Arial"/>
          <w:sz w:val="20"/>
          <w:szCs w:val="20"/>
        </w:rPr>
        <w:t>________</w:t>
      </w:r>
      <w:r w:rsidR="002071E0" w:rsidRPr="004514E8">
        <w:rPr>
          <w:rFonts w:ascii="Arial" w:hAnsi="Arial" w:cs="Arial"/>
          <w:sz w:val="20"/>
          <w:szCs w:val="20"/>
        </w:rPr>
        <w:t>____________________________________</w:t>
      </w:r>
    </w:p>
    <w:p w14:paraId="57FA4335" w14:textId="77777777" w:rsidR="00324647" w:rsidRPr="00732AD5" w:rsidRDefault="003F192F" w:rsidP="00D02219">
      <w:pPr>
        <w:spacing w:before="120"/>
        <w:jc w:val="both"/>
        <w:rPr>
          <w:rFonts w:ascii="Arial" w:hAnsi="Arial" w:cs="Arial"/>
          <w:sz w:val="22"/>
          <w:szCs w:val="22"/>
        </w:rPr>
      </w:pPr>
      <w:r w:rsidRPr="00732AD5">
        <w:rPr>
          <w:rFonts w:ascii="Arial" w:hAnsi="Arial" w:cs="Arial"/>
          <w:sz w:val="18"/>
          <w:szCs w:val="18"/>
        </w:rPr>
        <w:t>(</w:t>
      </w:r>
      <w:r w:rsidRPr="00732AD5">
        <w:rPr>
          <w:rFonts w:ascii="Arial" w:hAnsi="Arial" w:cs="Arial"/>
          <w:i/>
          <w:iCs/>
          <w:sz w:val="18"/>
          <w:szCs w:val="18"/>
        </w:rPr>
        <w:t>scrivere la denominazione esatta come indicato nel certificato della Camera di Commercio</w:t>
      </w:r>
      <w:r w:rsidRPr="00732AD5">
        <w:rPr>
          <w:rFonts w:ascii="Arial" w:hAnsi="Arial" w:cs="Arial"/>
          <w:sz w:val="18"/>
          <w:szCs w:val="18"/>
        </w:rPr>
        <w:t>)</w:t>
      </w:r>
      <w:r w:rsidR="00090AB5" w:rsidRPr="00732AD5">
        <w:rPr>
          <w:rFonts w:ascii="Arial" w:hAnsi="Arial" w:cs="Arial"/>
          <w:sz w:val="22"/>
          <w:szCs w:val="22"/>
        </w:rPr>
        <w:t xml:space="preserve"> </w:t>
      </w:r>
    </w:p>
    <w:p w14:paraId="5476AF24" w14:textId="00614FA0" w:rsidR="002071E0" w:rsidRPr="004514E8" w:rsidRDefault="00090AB5" w:rsidP="00D02219">
      <w:pPr>
        <w:spacing w:before="120"/>
        <w:jc w:val="both"/>
        <w:rPr>
          <w:rFonts w:ascii="Arial" w:hAnsi="Arial" w:cs="Arial"/>
          <w:sz w:val="20"/>
          <w:szCs w:val="20"/>
        </w:rPr>
      </w:pPr>
      <w:r w:rsidRPr="004514E8">
        <w:rPr>
          <w:rFonts w:ascii="Arial" w:hAnsi="Arial" w:cs="Arial"/>
          <w:sz w:val="20"/>
          <w:szCs w:val="20"/>
        </w:rPr>
        <w:t>con sede legale in __________</w:t>
      </w:r>
      <w:r w:rsidR="004514E8" w:rsidRPr="004514E8">
        <w:rPr>
          <w:rFonts w:ascii="Arial" w:hAnsi="Arial" w:cs="Arial"/>
          <w:sz w:val="20"/>
          <w:szCs w:val="20"/>
        </w:rPr>
        <w:t>_</w:t>
      </w:r>
      <w:r w:rsidRPr="004514E8">
        <w:rPr>
          <w:rFonts w:ascii="Arial" w:hAnsi="Arial" w:cs="Arial"/>
          <w:sz w:val="20"/>
          <w:szCs w:val="20"/>
        </w:rPr>
        <w:t>_________________</w:t>
      </w:r>
      <w:r w:rsidR="004514E8">
        <w:rPr>
          <w:rFonts w:ascii="Arial" w:hAnsi="Arial" w:cs="Arial"/>
          <w:sz w:val="20"/>
          <w:szCs w:val="20"/>
        </w:rPr>
        <w:t>________</w:t>
      </w:r>
      <w:r w:rsidRPr="004514E8">
        <w:rPr>
          <w:rFonts w:ascii="Arial" w:hAnsi="Arial" w:cs="Arial"/>
          <w:sz w:val="20"/>
          <w:szCs w:val="20"/>
        </w:rPr>
        <w:t>_____</w:t>
      </w:r>
      <w:r w:rsidR="00B45265" w:rsidRPr="004514E8">
        <w:rPr>
          <w:rFonts w:ascii="Arial" w:hAnsi="Arial" w:cs="Arial"/>
          <w:sz w:val="20"/>
          <w:szCs w:val="20"/>
        </w:rPr>
        <w:t>_______________</w:t>
      </w:r>
      <w:r w:rsidR="00386F74" w:rsidRPr="004514E8">
        <w:rPr>
          <w:rFonts w:ascii="Arial" w:hAnsi="Arial" w:cs="Arial"/>
          <w:sz w:val="20"/>
          <w:szCs w:val="20"/>
        </w:rPr>
        <w:t>___</w:t>
      </w:r>
      <w:r w:rsidR="002071E0" w:rsidRPr="004514E8">
        <w:rPr>
          <w:rFonts w:ascii="Arial" w:hAnsi="Arial" w:cs="Arial"/>
          <w:sz w:val="20"/>
          <w:szCs w:val="20"/>
        </w:rPr>
        <w:t>__________</w:t>
      </w:r>
    </w:p>
    <w:p w14:paraId="4579CBA3" w14:textId="2B699D3F" w:rsidR="002071E0" w:rsidRPr="004514E8" w:rsidRDefault="00090AB5" w:rsidP="00D02219">
      <w:pPr>
        <w:spacing w:before="120"/>
        <w:jc w:val="both"/>
        <w:rPr>
          <w:rFonts w:ascii="Arial" w:hAnsi="Arial" w:cs="Arial"/>
          <w:sz w:val="20"/>
          <w:szCs w:val="20"/>
        </w:rPr>
      </w:pPr>
      <w:r w:rsidRPr="004514E8">
        <w:rPr>
          <w:rFonts w:ascii="Arial" w:hAnsi="Arial" w:cs="Arial"/>
          <w:sz w:val="20"/>
          <w:szCs w:val="20"/>
        </w:rPr>
        <w:t>Via/Piazza</w:t>
      </w:r>
      <w:r w:rsidR="00386F74" w:rsidRPr="004514E8">
        <w:rPr>
          <w:rFonts w:ascii="Arial" w:hAnsi="Arial" w:cs="Arial"/>
          <w:sz w:val="20"/>
          <w:szCs w:val="20"/>
        </w:rPr>
        <w:t xml:space="preserve"> </w:t>
      </w:r>
      <w:r w:rsidRPr="004514E8">
        <w:rPr>
          <w:rFonts w:ascii="Arial" w:hAnsi="Arial" w:cs="Arial"/>
          <w:sz w:val="20"/>
          <w:szCs w:val="20"/>
        </w:rPr>
        <w:t>_____________</w:t>
      </w:r>
      <w:r w:rsidR="004514E8" w:rsidRPr="004514E8">
        <w:rPr>
          <w:rFonts w:ascii="Arial" w:hAnsi="Arial" w:cs="Arial"/>
          <w:sz w:val="20"/>
          <w:szCs w:val="20"/>
        </w:rPr>
        <w:t>__</w:t>
      </w:r>
      <w:r w:rsidRPr="004514E8">
        <w:rPr>
          <w:rFonts w:ascii="Arial" w:hAnsi="Arial" w:cs="Arial"/>
          <w:sz w:val="20"/>
          <w:szCs w:val="20"/>
        </w:rPr>
        <w:t>_______</w:t>
      </w:r>
      <w:r w:rsidR="004514E8">
        <w:rPr>
          <w:rFonts w:ascii="Arial" w:hAnsi="Arial" w:cs="Arial"/>
          <w:sz w:val="20"/>
          <w:szCs w:val="20"/>
        </w:rPr>
        <w:t>_______</w:t>
      </w:r>
      <w:r w:rsidRPr="004514E8">
        <w:rPr>
          <w:rFonts w:ascii="Arial" w:hAnsi="Arial" w:cs="Arial"/>
          <w:sz w:val="20"/>
          <w:szCs w:val="20"/>
        </w:rPr>
        <w:t>______________________________________</w:t>
      </w:r>
      <w:r w:rsidR="002071E0" w:rsidRPr="004514E8">
        <w:rPr>
          <w:rFonts w:ascii="Arial" w:hAnsi="Arial" w:cs="Arial"/>
          <w:sz w:val="20"/>
          <w:szCs w:val="20"/>
        </w:rPr>
        <w:t xml:space="preserve"> n. _____</w:t>
      </w:r>
    </w:p>
    <w:p w14:paraId="4E9EED83" w14:textId="120DA495" w:rsidR="004514E8" w:rsidRPr="004514E8" w:rsidRDefault="002071E0" w:rsidP="00D02219">
      <w:pPr>
        <w:spacing w:before="120"/>
        <w:jc w:val="both"/>
        <w:rPr>
          <w:rFonts w:ascii="Arial" w:hAnsi="Arial" w:cs="Arial"/>
          <w:sz w:val="20"/>
          <w:szCs w:val="20"/>
        </w:rPr>
      </w:pPr>
      <w:r w:rsidRPr="004514E8">
        <w:rPr>
          <w:rFonts w:ascii="Arial" w:hAnsi="Arial" w:cs="Arial"/>
          <w:sz w:val="20"/>
          <w:szCs w:val="20"/>
        </w:rPr>
        <w:t>Codice Fiscale ____________________</w:t>
      </w:r>
      <w:r w:rsidR="004514E8">
        <w:rPr>
          <w:rFonts w:ascii="Arial" w:hAnsi="Arial" w:cs="Arial"/>
          <w:sz w:val="20"/>
          <w:szCs w:val="20"/>
        </w:rPr>
        <w:t>_________</w:t>
      </w:r>
      <w:r w:rsidRPr="004514E8">
        <w:rPr>
          <w:rFonts w:ascii="Arial" w:hAnsi="Arial" w:cs="Arial"/>
          <w:sz w:val="20"/>
          <w:szCs w:val="20"/>
        </w:rPr>
        <w:t xml:space="preserve">___________________________________________ </w:t>
      </w:r>
    </w:p>
    <w:p w14:paraId="5694041D" w14:textId="78FED555" w:rsidR="002071E0" w:rsidRPr="004514E8" w:rsidRDefault="002071E0" w:rsidP="00D02219">
      <w:pPr>
        <w:spacing w:before="120"/>
        <w:jc w:val="both"/>
        <w:rPr>
          <w:rFonts w:ascii="Arial" w:hAnsi="Arial" w:cs="Arial"/>
          <w:sz w:val="20"/>
          <w:szCs w:val="20"/>
        </w:rPr>
      </w:pPr>
      <w:r w:rsidRPr="004514E8">
        <w:rPr>
          <w:rFonts w:ascii="Arial" w:hAnsi="Arial" w:cs="Arial"/>
          <w:sz w:val="20"/>
          <w:szCs w:val="20"/>
        </w:rPr>
        <w:t>Partita IVA ______________</w:t>
      </w:r>
      <w:r w:rsidR="004514E8">
        <w:rPr>
          <w:rFonts w:ascii="Arial" w:hAnsi="Arial" w:cs="Arial"/>
          <w:sz w:val="20"/>
          <w:szCs w:val="20"/>
        </w:rPr>
        <w:t>________</w:t>
      </w:r>
      <w:r w:rsidRPr="004514E8">
        <w:rPr>
          <w:rFonts w:ascii="Arial" w:hAnsi="Arial" w:cs="Arial"/>
          <w:sz w:val="20"/>
          <w:szCs w:val="20"/>
        </w:rPr>
        <w:t>_____________________________</w:t>
      </w:r>
      <w:r w:rsidR="004514E8" w:rsidRPr="004514E8">
        <w:rPr>
          <w:rFonts w:ascii="Arial" w:hAnsi="Arial" w:cs="Arial"/>
          <w:sz w:val="20"/>
          <w:szCs w:val="20"/>
        </w:rPr>
        <w:t>_</w:t>
      </w:r>
      <w:r w:rsidRPr="004514E8">
        <w:rPr>
          <w:rFonts w:ascii="Arial" w:hAnsi="Arial" w:cs="Arial"/>
          <w:sz w:val="20"/>
          <w:szCs w:val="20"/>
        </w:rPr>
        <w:t>_______________________</w:t>
      </w:r>
    </w:p>
    <w:p w14:paraId="12A51A45" w14:textId="31A70DF1" w:rsidR="002071E0" w:rsidRPr="004514E8" w:rsidRDefault="002071E0" w:rsidP="00D02219">
      <w:pPr>
        <w:spacing w:before="120"/>
        <w:jc w:val="both"/>
        <w:rPr>
          <w:rFonts w:ascii="Arial" w:hAnsi="Arial" w:cs="Arial"/>
          <w:sz w:val="20"/>
          <w:szCs w:val="20"/>
        </w:rPr>
      </w:pPr>
      <w:r w:rsidRPr="004514E8">
        <w:rPr>
          <w:rFonts w:ascii="Arial" w:hAnsi="Arial" w:cs="Arial"/>
          <w:sz w:val="20"/>
          <w:szCs w:val="20"/>
        </w:rPr>
        <w:lastRenderedPageBreak/>
        <w:t>T</w:t>
      </w:r>
      <w:r w:rsidR="00090AB5" w:rsidRPr="004514E8">
        <w:rPr>
          <w:rFonts w:ascii="Arial" w:hAnsi="Arial" w:cs="Arial"/>
          <w:sz w:val="20"/>
          <w:szCs w:val="20"/>
        </w:rPr>
        <w:t>el. ___________</w:t>
      </w:r>
      <w:r w:rsidRPr="004514E8">
        <w:rPr>
          <w:rFonts w:ascii="Arial" w:hAnsi="Arial" w:cs="Arial"/>
          <w:sz w:val="20"/>
          <w:szCs w:val="20"/>
        </w:rPr>
        <w:t>____</w:t>
      </w:r>
      <w:r w:rsidR="004514E8">
        <w:rPr>
          <w:rFonts w:ascii="Arial" w:hAnsi="Arial" w:cs="Arial"/>
          <w:sz w:val="20"/>
          <w:szCs w:val="20"/>
        </w:rPr>
        <w:t>_____</w:t>
      </w:r>
      <w:r w:rsidRPr="004514E8">
        <w:rPr>
          <w:rFonts w:ascii="Arial" w:hAnsi="Arial" w:cs="Arial"/>
          <w:sz w:val="20"/>
          <w:szCs w:val="20"/>
        </w:rPr>
        <w:t>___</w:t>
      </w:r>
      <w:r w:rsidR="00090AB5" w:rsidRPr="004514E8">
        <w:rPr>
          <w:rFonts w:ascii="Arial" w:hAnsi="Arial" w:cs="Arial"/>
          <w:sz w:val="20"/>
          <w:szCs w:val="20"/>
        </w:rPr>
        <w:t>___</w:t>
      </w:r>
      <w:r w:rsidRPr="004514E8">
        <w:rPr>
          <w:rFonts w:ascii="Arial" w:hAnsi="Arial" w:cs="Arial"/>
          <w:sz w:val="20"/>
          <w:szCs w:val="20"/>
        </w:rPr>
        <w:t>_________</w:t>
      </w:r>
      <w:r w:rsidR="00090AB5" w:rsidRPr="004514E8">
        <w:rPr>
          <w:rFonts w:ascii="Arial" w:hAnsi="Arial" w:cs="Arial"/>
          <w:sz w:val="20"/>
          <w:szCs w:val="20"/>
        </w:rPr>
        <w:t xml:space="preserve">___ </w:t>
      </w:r>
      <w:r w:rsidRPr="004514E8">
        <w:rPr>
          <w:rFonts w:ascii="Arial" w:hAnsi="Arial" w:cs="Arial"/>
          <w:sz w:val="20"/>
          <w:szCs w:val="20"/>
        </w:rPr>
        <w:t>Fax</w:t>
      </w:r>
      <w:r w:rsidR="004514E8">
        <w:rPr>
          <w:rFonts w:ascii="Arial" w:hAnsi="Arial" w:cs="Arial"/>
          <w:sz w:val="20"/>
          <w:szCs w:val="20"/>
        </w:rPr>
        <w:t xml:space="preserve"> </w:t>
      </w:r>
      <w:r w:rsidR="00090AB5" w:rsidRPr="004514E8">
        <w:rPr>
          <w:rFonts w:ascii="Arial" w:hAnsi="Arial" w:cs="Arial"/>
          <w:sz w:val="20"/>
          <w:szCs w:val="20"/>
        </w:rPr>
        <w:t>_______</w:t>
      </w:r>
      <w:r w:rsidR="004514E8">
        <w:rPr>
          <w:rFonts w:ascii="Arial" w:hAnsi="Arial" w:cs="Arial"/>
          <w:sz w:val="20"/>
          <w:szCs w:val="20"/>
        </w:rPr>
        <w:t>__</w:t>
      </w:r>
      <w:r w:rsidR="00090AB5" w:rsidRPr="004514E8">
        <w:rPr>
          <w:rFonts w:ascii="Arial" w:hAnsi="Arial" w:cs="Arial"/>
          <w:sz w:val="20"/>
          <w:szCs w:val="20"/>
        </w:rPr>
        <w:t>______</w:t>
      </w:r>
      <w:r w:rsidR="004514E8" w:rsidRPr="004514E8">
        <w:rPr>
          <w:rFonts w:ascii="Arial" w:hAnsi="Arial" w:cs="Arial"/>
          <w:sz w:val="20"/>
          <w:szCs w:val="20"/>
        </w:rPr>
        <w:t>_</w:t>
      </w:r>
      <w:r w:rsidR="00090AB5" w:rsidRPr="004514E8">
        <w:rPr>
          <w:rFonts w:ascii="Arial" w:hAnsi="Arial" w:cs="Arial"/>
          <w:sz w:val="20"/>
          <w:szCs w:val="20"/>
        </w:rPr>
        <w:t>____</w:t>
      </w:r>
      <w:r w:rsidR="00B45265" w:rsidRPr="004514E8">
        <w:rPr>
          <w:rFonts w:ascii="Arial" w:hAnsi="Arial" w:cs="Arial"/>
          <w:sz w:val="20"/>
          <w:szCs w:val="20"/>
        </w:rPr>
        <w:t>________</w:t>
      </w:r>
      <w:r w:rsidR="00090AB5" w:rsidRPr="004514E8">
        <w:rPr>
          <w:rFonts w:ascii="Arial" w:hAnsi="Arial" w:cs="Arial"/>
          <w:sz w:val="20"/>
          <w:szCs w:val="20"/>
        </w:rPr>
        <w:t>__________</w:t>
      </w:r>
    </w:p>
    <w:p w14:paraId="212C6163" w14:textId="138FBC84" w:rsidR="00A30740" w:rsidRPr="004514E8" w:rsidRDefault="002071E0" w:rsidP="00D02219">
      <w:pPr>
        <w:spacing w:before="120"/>
        <w:jc w:val="both"/>
        <w:rPr>
          <w:rFonts w:ascii="Arial" w:hAnsi="Arial" w:cs="Arial"/>
          <w:sz w:val="20"/>
          <w:szCs w:val="20"/>
        </w:rPr>
      </w:pPr>
      <w:r w:rsidRPr="004514E8">
        <w:rPr>
          <w:rFonts w:ascii="Arial" w:hAnsi="Arial" w:cs="Arial"/>
          <w:sz w:val="20"/>
          <w:szCs w:val="20"/>
        </w:rPr>
        <w:t>E-mail ______________________</w:t>
      </w:r>
      <w:r w:rsidR="004514E8" w:rsidRPr="004514E8">
        <w:rPr>
          <w:rFonts w:ascii="Arial" w:hAnsi="Arial" w:cs="Arial"/>
          <w:sz w:val="20"/>
          <w:szCs w:val="20"/>
        </w:rPr>
        <w:t>______</w:t>
      </w:r>
      <w:r w:rsidRPr="004514E8">
        <w:rPr>
          <w:rFonts w:ascii="Arial" w:hAnsi="Arial" w:cs="Arial"/>
          <w:sz w:val="20"/>
          <w:szCs w:val="20"/>
        </w:rPr>
        <w:t>_______</w:t>
      </w:r>
      <w:r w:rsidR="004514E8" w:rsidRPr="004514E8">
        <w:rPr>
          <w:rFonts w:ascii="Arial" w:hAnsi="Arial" w:cs="Arial"/>
          <w:sz w:val="20"/>
          <w:szCs w:val="20"/>
        </w:rPr>
        <w:t xml:space="preserve"> </w:t>
      </w:r>
      <w:r w:rsidRPr="004514E8">
        <w:rPr>
          <w:rFonts w:ascii="Arial" w:hAnsi="Arial" w:cs="Arial"/>
          <w:sz w:val="20"/>
          <w:szCs w:val="20"/>
        </w:rPr>
        <w:t>PEC _________</w:t>
      </w:r>
      <w:r w:rsidR="004514E8">
        <w:rPr>
          <w:rFonts w:ascii="Arial" w:hAnsi="Arial" w:cs="Arial"/>
          <w:sz w:val="20"/>
          <w:szCs w:val="20"/>
        </w:rPr>
        <w:t>________</w:t>
      </w:r>
      <w:r w:rsidR="004514E8" w:rsidRPr="004514E8">
        <w:rPr>
          <w:rFonts w:ascii="Arial" w:hAnsi="Arial" w:cs="Arial"/>
          <w:sz w:val="20"/>
          <w:szCs w:val="20"/>
        </w:rPr>
        <w:t>_</w:t>
      </w:r>
      <w:r w:rsidRPr="004514E8">
        <w:rPr>
          <w:rFonts w:ascii="Arial" w:hAnsi="Arial" w:cs="Arial"/>
          <w:sz w:val="20"/>
          <w:szCs w:val="20"/>
        </w:rPr>
        <w:t>_____________________</w:t>
      </w:r>
      <w:r w:rsidR="00090AB5" w:rsidRPr="004514E8">
        <w:rPr>
          <w:rFonts w:ascii="Arial" w:hAnsi="Arial" w:cs="Arial"/>
          <w:sz w:val="20"/>
          <w:szCs w:val="20"/>
        </w:rPr>
        <w:t xml:space="preserve"> </w:t>
      </w:r>
    </w:p>
    <w:bookmarkEnd w:id="7"/>
    <w:p w14:paraId="68513853" w14:textId="77777777" w:rsidR="00DF521F" w:rsidRPr="00732AD5" w:rsidRDefault="00DF521F" w:rsidP="00D02219">
      <w:pPr>
        <w:spacing w:before="120"/>
        <w:jc w:val="both"/>
        <w:rPr>
          <w:rFonts w:ascii="Arial" w:hAnsi="Arial" w:cs="Arial"/>
          <w:sz w:val="22"/>
          <w:szCs w:val="22"/>
        </w:rPr>
      </w:pPr>
      <w:r w:rsidRPr="004514E8">
        <w:rPr>
          <w:rFonts w:ascii="Arial" w:hAnsi="Arial" w:cs="Arial"/>
          <w:sz w:val="20"/>
          <w:szCs w:val="20"/>
        </w:rPr>
        <w:t>che partecipa alla presente procedura com</w:t>
      </w:r>
      <w:r w:rsidRPr="00732AD5">
        <w:rPr>
          <w:rFonts w:ascii="Arial" w:hAnsi="Arial" w:cs="Arial"/>
          <w:sz w:val="22"/>
          <w:szCs w:val="22"/>
        </w:rPr>
        <w:t xml:space="preserve">e </w:t>
      </w:r>
      <w:r w:rsidRPr="00732AD5">
        <w:rPr>
          <w:rFonts w:ascii="Arial" w:hAnsi="Arial" w:cs="Arial"/>
          <w:sz w:val="18"/>
          <w:szCs w:val="18"/>
        </w:rPr>
        <w:t>(</w:t>
      </w:r>
      <w:r w:rsidRPr="00732AD5">
        <w:rPr>
          <w:rFonts w:ascii="Arial" w:hAnsi="Arial" w:cs="Arial"/>
          <w:i/>
          <w:iCs/>
          <w:sz w:val="18"/>
          <w:szCs w:val="18"/>
        </w:rPr>
        <w:t>barrare la casella che interessa</w:t>
      </w:r>
      <w:r w:rsidRPr="00732AD5">
        <w:rPr>
          <w:rFonts w:ascii="Arial" w:hAnsi="Arial" w:cs="Arial"/>
          <w:sz w:val="18"/>
          <w:szCs w:val="18"/>
        </w:rPr>
        <w:t>)</w:t>
      </w:r>
    </w:p>
    <w:p w14:paraId="0EEAA66A" w14:textId="414D9B91" w:rsidR="00DF521F" w:rsidRPr="004514E8" w:rsidRDefault="00DF521F" w:rsidP="004514E8">
      <w:pPr>
        <w:tabs>
          <w:tab w:val="left" w:pos="284"/>
        </w:tabs>
        <w:autoSpaceDE w:val="0"/>
        <w:autoSpaceDN w:val="0"/>
        <w:adjustRightInd w:val="0"/>
        <w:spacing w:before="120"/>
        <w:ind w:left="284" w:hanging="284"/>
        <w:jc w:val="both"/>
        <w:rPr>
          <w:rFonts w:ascii="Arial" w:hAnsi="Arial" w:cs="Arial"/>
          <w:sz w:val="20"/>
          <w:szCs w:val="20"/>
        </w:rPr>
      </w:pPr>
      <w:bookmarkStart w:id="9" w:name="_Hlk123633194"/>
      <w:r w:rsidRPr="00732AD5">
        <w:rPr>
          <w:rFonts w:ascii="Arial" w:hAnsi="Arial" w:cs="Arial"/>
          <w:sz w:val="22"/>
          <w:szCs w:val="22"/>
        </w:rPr>
        <w:t xml:space="preserve">□ </w:t>
      </w:r>
      <w:r w:rsidR="004514E8">
        <w:rPr>
          <w:rFonts w:ascii="Arial" w:hAnsi="Arial" w:cs="Arial"/>
          <w:sz w:val="22"/>
          <w:szCs w:val="22"/>
        </w:rPr>
        <w:tab/>
      </w:r>
      <w:r w:rsidRPr="004514E8">
        <w:rPr>
          <w:rFonts w:ascii="Arial" w:hAnsi="Arial" w:cs="Arial"/>
          <w:sz w:val="20"/>
          <w:szCs w:val="20"/>
        </w:rPr>
        <w:t xml:space="preserve">impresa singola; </w:t>
      </w:r>
    </w:p>
    <w:p w14:paraId="6DF1A336" w14:textId="5955DE7E" w:rsidR="00DF521F" w:rsidRPr="004514E8" w:rsidRDefault="00DF521F" w:rsidP="004514E8">
      <w:pPr>
        <w:tabs>
          <w:tab w:val="left" w:pos="284"/>
        </w:tabs>
        <w:autoSpaceDE w:val="0"/>
        <w:autoSpaceDN w:val="0"/>
        <w:adjustRightInd w:val="0"/>
        <w:spacing w:before="120"/>
        <w:ind w:left="284" w:hanging="284"/>
        <w:jc w:val="both"/>
        <w:rPr>
          <w:rFonts w:ascii="Arial" w:hAnsi="Arial" w:cs="Arial"/>
          <w:sz w:val="20"/>
          <w:szCs w:val="20"/>
        </w:rPr>
      </w:pPr>
      <w:r w:rsidRPr="004514E8">
        <w:rPr>
          <w:rFonts w:ascii="Arial" w:hAnsi="Arial" w:cs="Arial"/>
          <w:sz w:val="20"/>
          <w:szCs w:val="20"/>
        </w:rPr>
        <w:t xml:space="preserve">□ </w:t>
      </w:r>
      <w:r w:rsidR="004514E8" w:rsidRPr="004514E8">
        <w:rPr>
          <w:rFonts w:ascii="Arial" w:hAnsi="Arial" w:cs="Arial"/>
          <w:sz w:val="20"/>
          <w:szCs w:val="20"/>
        </w:rPr>
        <w:tab/>
      </w:r>
      <w:r w:rsidRPr="004514E8">
        <w:rPr>
          <w:rFonts w:ascii="Arial" w:hAnsi="Arial" w:cs="Arial"/>
          <w:sz w:val="20"/>
          <w:szCs w:val="20"/>
        </w:rPr>
        <w:t>capogruppo di un raggruppamento temporaneo di imprese o di un consorzio ordinario di concorrenti o di un GEIE, di tipo orizzontale/verticale/misto</w:t>
      </w:r>
    </w:p>
    <w:p w14:paraId="015AD7D4" w14:textId="77777777" w:rsidR="00DF61C5" w:rsidRDefault="00DF521F" w:rsidP="00D02219">
      <w:pPr>
        <w:spacing w:before="120"/>
        <w:jc w:val="both"/>
        <w:rPr>
          <w:rFonts w:ascii="Arial" w:hAnsi="Arial" w:cs="Arial"/>
          <w:sz w:val="18"/>
          <w:szCs w:val="18"/>
        </w:rPr>
      </w:pPr>
      <w:r w:rsidRPr="00732AD5">
        <w:rPr>
          <w:rFonts w:ascii="Arial" w:hAnsi="Arial" w:cs="Arial"/>
          <w:sz w:val="18"/>
          <w:szCs w:val="18"/>
        </w:rPr>
        <w:t>(</w:t>
      </w:r>
      <w:r w:rsidRPr="00732AD5">
        <w:rPr>
          <w:rFonts w:ascii="Arial" w:hAnsi="Arial" w:cs="Arial"/>
          <w:i/>
          <w:iCs/>
          <w:sz w:val="18"/>
          <w:szCs w:val="18"/>
        </w:rPr>
        <w:t>barrare la casella che interessa</w:t>
      </w:r>
      <w:r w:rsidRPr="00732AD5">
        <w:rPr>
          <w:rFonts w:ascii="Arial" w:hAnsi="Arial" w:cs="Arial"/>
          <w:sz w:val="18"/>
          <w:szCs w:val="18"/>
        </w:rPr>
        <w:t xml:space="preserve">) </w:t>
      </w:r>
    </w:p>
    <w:p w14:paraId="1BCF3559" w14:textId="70E7F0B4" w:rsidR="00DF61C5" w:rsidRDefault="00DF521F" w:rsidP="00DF61C5">
      <w:pPr>
        <w:tabs>
          <w:tab w:val="left" w:pos="284"/>
        </w:tabs>
        <w:spacing w:before="120"/>
        <w:ind w:left="284" w:hanging="284"/>
        <w:jc w:val="both"/>
        <w:rPr>
          <w:rFonts w:ascii="Arial" w:hAnsi="Arial" w:cs="Arial"/>
          <w:sz w:val="20"/>
          <w:szCs w:val="20"/>
        </w:rPr>
      </w:pPr>
      <w:r w:rsidRPr="004514E8">
        <w:rPr>
          <w:rFonts w:ascii="Arial" w:hAnsi="Arial" w:cs="Arial"/>
          <w:sz w:val="20"/>
          <w:szCs w:val="20"/>
        </w:rPr>
        <w:t xml:space="preserve">□ </w:t>
      </w:r>
      <w:r w:rsidR="00DF61C5">
        <w:rPr>
          <w:rFonts w:ascii="Arial" w:hAnsi="Arial" w:cs="Arial"/>
          <w:sz w:val="20"/>
          <w:szCs w:val="20"/>
        </w:rPr>
        <w:tab/>
      </w:r>
      <w:r w:rsidRPr="004514E8">
        <w:rPr>
          <w:rFonts w:ascii="Arial" w:hAnsi="Arial" w:cs="Arial"/>
          <w:sz w:val="20"/>
          <w:szCs w:val="20"/>
        </w:rPr>
        <w:t xml:space="preserve">già costituito </w:t>
      </w:r>
    </w:p>
    <w:p w14:paraId="6A0F3138" w14:textId="0D0A1597" w:rsidR="00DF521F" w:rsidRPr="00DF61C5" w:rsidRDefault="00DF521F" w:rsidP="00DF61C5">
      <w:pPr>
        <w:tabs>
          <w:tab w:val="left" w:pos="284"/>
        </w:tabs>
        <w:spacing w:before="120"/>
        <w:ind w:left="284" w:hanging="284"/>
        <w:jc w:val="both"/>
        <w:rPr>
          <w:rFonts w:ascii="Arial" w:hAnsi="Arial" w:cs="Arial"/>
          <w:sz w:val="20"/>
          <w:szCs w:val="20"/>
        </w:rPr>
      </w:pPr>
      <w:r w:rsidRPr="004514E8">
        <w:rPr>
          <w:rFonts w:ascii="Arial" w:hAnsi="Arial" w:cs="Arial"/>
          <w:sz w:val="20"/>
          <w:szCs w:val="20"/>
        </w:rPr>
        <w:t xml:space="preserve">□ </w:t>
      </w:r>
      <w:r w:rsidR="00DF61C5">
        <w:rPr>
          <w:rFonts w:ascii="Arial" w:hAnsi="Arial" w:cs="Arial"/>
          <w:sz w:val="20"/>
          <w:szCs w:val="20"/>
        </w:rPr>
        <w:tab/>
      </w:r>
      <w:r w:rsidRPr="004514E8">
        <w:rPr>
          <w:rFonts w:ascii="Arial" w:hAnsi="Arial" w:cs="Arial"/>
          <w:sz w:val="20"/>
          <w:szCs w:val="20"/>
        </w:rPr>
        <w:t>da costituirsi</w:t>
      </w:r>
    </w:p>
    <w:bookmarkEnd w:id="8"/>
    <w:bookmarkEnd w:id="9"/>
    <w:p w14:paraId="29C157D6" w14:textId="0054A229" w:rsidR="00E66CBC" w:rsidRPr="004514E8" w:rsidRDefault="00DF521F" w:rsidP="00D02219">
      <w:pPr>
        <w:spacing w:before="120"/>
        <w:jc w:val="both"/>
        <w:rPr>
          <w:rFonts w:ascii="Arial" w:hAnsi="Arial" w:cs="Arial"/>
          <w:sz w:val="20"/>
          <w:szCs w:val="20"/>
        </w:rPr>
      </w:pPr>
      <w:r w:rsidRPr="004514E8">
        <w:rPr>
          <w:rFonts w:ascii="Arial" w:hAnsi="Arial" w:cs="Arial"/>
          <w:sz w:val="20"/>
          <w:szCs w:val="20"/>
        </w:rPr>
        <w:t>ai sensi degli articoli 46 e 47 del D.P.R. 28 dicembre 2000 n. 445, consapevole delle sanzioni penali previste dall'articolo 76 del medesimo DPR 445/2000, per le ipotesi di falsità in atti e dichiarazioni mendaci ivi indicate,</w:t>
      </w:r>
    </w:p>
    <w:p w14:paraId="04435AFA" w14:textId="1988DD8F" w:rsidR="002071E0" w:rsidRPr="004514E8" w:rsidRDefault="00CB6D37" w:rsidP="00D02219">
      <w:pPr>
        <w:pStyle w:val="Titolo1"/>
        <w:spacing w:before="120"/>
        <w:rPr>
          <w:rFonts w:ascii="Arial" w:hAnsi="Arial" w:cs="Arial"/>
          <w:sz w:val="20"/>
          <w:szCs w:val="20"/>
          <w:lang w:val="de-DE"/>
        </w:rPr>
      </w:pPr>
      <w:r w:rsidRPr="004514E8">
        <w:rPr>
          <w:rFonts w:ascii="Arial" w:hAnsi="Arial" w:cs="Arial"/>
          <w:sz w:val="20"/>
          <w:szCs w:val="20"/>
          <w:lang w:val="de-DE"/>
        </w:rPr>
        <w:t>CHIEDE</w:t>
      </w:r>
    </w:p>
    <w:p w14:paraId="47567096" w14:textId="6A1259EA" w:rsidR="007E594A" w:rsidRPr="00D02219" w:rsidRDefault="00CB6D37" w:rsidP="004514E8">
      <w:pPr>
        <w:spacing w:before="120"/>
        <w:jc w:val="both"/>
        <w:rPr>
          <w:rFonts w:ascii="Arial" w:hAnsi="Arial" w:cs="Arial"/>
          <w:sz w:val="20"/>
          <w:szCs w:val="20"/>
        </w:rPr>
      </w:pPr>
      <w:r w:rsidRPr="004514E8">
        <w:rPr>
          <w:rFonts w:ascii="Arial" w:hAnsi="Arial" w:cs="Arial"/>
          <w:sz w:val="20"/>
          <w:szCs w:val="20"/>
        </w:rPr>
        <w:t>di partecipare alla gara in oggetto</w:t>
      </w:r>
      <w:r w:rsidR="004514E8">
        <w:rPr>
          <w:rFonts w:ascii="Arial" w:hAnsi="Arial" w:cs="Arial"/>
          <w:sz w:val="22"/>
          <w:szCs w:val="22"/>
        </w:rPr>
        <w:t xml:space="preserve"> </w:t>
      </w:r>
      <w:r w:rsidRPr="00D02219">
        <w:rPr>
          <w:rFonts w:ascii="Arial" w:hAnsi="Arial" w:cs="Arial"/>
          <w:sz w:val="20"/>
          <w:szCs w:val="20"/>
        </w:rPr>
        <w:t>Lotto n. ____</w:t>
      </w:r>
      <w:r w:rsidR="004514E8">
        <w:rPr>
          <w:rFonts w:ascii="Arial" w:hAnsi="Arial" w:cs="Arial"/>
          <w:sz w:val="20"/>
          <w:szCs w:val="20"/>
        </w:rPr>
        <w:t>_____</w:t>
      </w:r>
      <w:r w:rsidRPr="00D02219">
        <w:rPr>
          <w:rFonts w:ascii="Arial" w:hAnsi="Arial" w:cs="Arial"/>
          <w:sz w:val="20"/>
          <w:szCs w:val="20"/>
        </w:rPr>
        <w:t>____ CIG _________________________________</w:t>
      </w:r>
    </w:p>
    <w:p w14:paraId="3ECDDF1D" w14:textId="18AB6FE9" w:rsidR="00CB6D37" w:rsidRPr="00D02219" w:rsidRDefault="00CB6D37" w:rsidP="00DF61C5">
      <w:pPr>
        <w:pStyle w:val="Titolo1"/>
        <w:spacing w:before="240" w:after="120"/>
        <w:rPr>
          <w:rFonts w:ascii="Arial" w:hAnsi="Arial" w:cs="Arial"/>
          <w:sz w:val="20"/>
          <w:szCs w:val="20"/>
          <w:lang w:val="de-DE"/>
        </w:rPr>
      </w:pPr>
      <w:r w:rsidRPr="00D02219">
        <w:rPr>
          <w:rFonts w:ascii="Arial" w:hAnsi="Arial" w:cs="Arial"/>
          <w:sz w:val="20"/>
          <w:szCs w:val="20"/>
          <w:lang w:val="de-DE"/>
        </w:rPr>
        <w:t>DICHIARA</w:t>
      </w:r>
      <w:r w:rsidR="00DF521F" w:rsidRPr="00D02219">
        <w:rPr>
          <w:rFonts w:ascii="Arial" w:hAnsi="Arial" w:cs="Arial"/>
          <w:sz w:val="20"/>
          <w:szCs w:val="20"/>
          <w:lang w:val="de-DE"/>
        </w:rPr>
        <w:t xml:space="preserve"> ALTRES</w:t>
      </w:r>
      <w:r w:rsidR="00D02219">
        <w:rPr>
          <w:rFonts w:ascii="Arial" w:hAnsi="Arial" w:cs="Arial"/>
          <w:sz w:val="20"/>
          <w:szCs w:val="20"/>
          <w:lang w:val="de-DE"/>
        </w:rPr>
        <w:t>Í</w:t>
      </w:r>
    </w:p>
    <w:p w14:paraId="66DF0838" w14:textId="20D7A0EC" w:rsidR="00CB6D37" w:rsidRPr="00D02219" w:rsidRDefault="00DF521F" w:rsidP="00D02219">
      <w:pPr>
        <w:pStyle w:val="Paragrafoelenco"/>
        <w:numPr>
          <w:ilvl w:val="0"/>
          <w:numId w:val="14"/>
        </w:numPr>
        <w:tabs>
          <w:tab w:val="left" w:pos="284"/>
        </w:tabs>
        <w:spacing w:before="120" w:after="0" w:line="240" w:lineRule="auto"/>
        <w:ind w:left="284" w:hanging="284"/>
        <w:jc w:val="both"/>
        <w:rPr>
          <w:rFonts w:ascii="Arial" w:hAnsi="Arial" w:cs="Arial"/>
          <w:sz w:val="20"/>
          <w:szCs w:val="20"/>
        </w:rPr>
      </w:pPr>
      <w:r w:rsidRPr="00D02219">
        <w:rPr>
          <w:rFonts w:ascii="Arial" w:hAnsi="Arial" w:cs="Arial"/>
          <w:sz w:val="20"/>
          <w:szCs w:val="20"/>
        </w:rPr>
        <w:t>di non trovarsi</w:t>
      </w:r>
      <w:r w:rsidR="00A94647" w:rsidRPr="00D02219">
        <w:rPr>
          <w:rFonts w:ascii="Arial" w:hAnsi="Arial" w:cs="Arial"/>
          <w:sz w:val="20"/>
          <w:szCs w:val="20"/>
          <w:lang w:bidi="it-IT"/>
        </w:rPr>
        <w:t xml:space="preserve"> in </w:t>
      </w:r>
      <w:r w:rsidR="00707B1B" w:rsidRPr="00D02219">
        <w:rPr>
          <w:rFonts w:ascii="Arial" w:hAnsi="Arial" w:cs="Arial"/>
          <w:sz w:val="20"/>
          <w:szCs w:val="20"/>
          <w:lang w:bidi="it-IT"/>
        </w:rPr>
        <w:t>alcuna</w:t>
      </w:r>
      <w:r w:rsidR="00A94647" w:rsidRPr="00D02219">
        <w:rPr>
          <w:rFonts w:ascii="Arial" w:hAnsi="Arial" w:cs="Arial"/>
          <w:sz w:val="20"/>
          <w:szCs w:val="20"/>
          <w:lang w:bidi="it-IT"/>
        </w:rPr>
        <w:t xml:space="preserve"> delle cause di esclusione di cui all’art. 80 del D. Lgs n.50/2016 e ss.mm.ii.</w:t>
      </w:r>
      <w:r w:rsidR="00707B1B" w:rsidRPr="00D02219">
        <w:rPr>
          <w:rFonts w:ascii="Arial" w:hAnsi="Arial" w:cs="Arial"/>
          <w:sz w:val="20"/>
          <w:szCs w:val="20"/>
          <w:lang w:bidi="it-IT"/>
        </w:rPr>
        <w:t xml:space="preserve"> e, in particolare:</w:t>
      </w:r>
    </w:p>
    <w:p w14:paraId="746978AF" w14:textId="77777777" w:rsidR="00707B1B" w:rsidRPr="00D02219" w:rsidRDefault="00707B1B" w:rsidP="00D02219">
      <w:pPr>
        <w:tabs>
          <w:tab w:val="left" w:pos="426"/>
        </w:tabs>
        <w:spacing w:before="120"/>
        <w:ind w:left="426" w:hanging="142"/>
        <w:rPr>
          <w:rFonts w:ascii="Arial" w:hAnsi="Arial" w:cs="Arial"/>
          <w:b/>
          <w:bCs/>
          <w:sz w:val="20"/>
          <w:szCs w:val="20"/>
        </w:rPr>
      </w:pPr>
      <w:r w:rsidRPr="00D02219">
        <w:rPr>
          <w:rFonts w:ascii="Arial" w:hAnsi="Arial" w:cs="Arial"/>
          <w:b/>
          <w:bCs/>
          <w:sz w:val="20"/>
          <w:szCs w:val="20"/>
        </w:rPr>
        <w:t xml:space="preserve">Ai sensi dell’art. 80, comma 1: </w:t>
      </w:r>
    </w:p>
    <w:p w14:paraId="0B454153" w14:textId="0D47B622" w:rsidR="00707B1B" w:rsidRPr="00D02219" w:rsidRDefault="00707B1B" w:rsidP="00D02219">
      <w:pPr>
        <w:tabs>
          <w:tab w:val="left" w:pos="284"/>
        </w:tabs>
        <w:spacing w:before="120"/>
        <w:ind w:left="284"/>
        <w:jc w:val="both"/>
        <w:rPr>
          <w:rFonts w:ascii="Arial" w:hAnsi="Arial" w:cs="Arial"/>
          <w:sz w:val="20"/>
          <w:szCs w:val="20"/>
        </w:rPr>
      </w:pPr>
      <w:r w:rsidRPr="00D02219">
        <w:rPr>
          <w:rFonts w:ascii="Arial" w:hAnsi="Arial" w:cs="Arial"/>
          <w:sz w:val="20"/>
          <w:szCs w:val="20"/>
        </w:rPr>
        <w:t>l’inesistenza di condanna con sentenza definitiva o decreto penale di condanna divenuto irrevocabile o sentenza di applicazione della pena su richiesta ai sensi dell’art. 444 del Codice di Procedura Penale, per uno dei seguenti reati:</w:t>
      </w:r>
    </w:p>
    <w:p w14:paraId="753679F4" w14:textId="08E2FE37" w:rsidR="00120125" w:rsidRPr="00D02219" w:rsidRDefault="00613C44" w:rsidP="00D36AD9">
      <w:pPr>
        <w:tabs>
          <w:tab w:val="left" w:pos="851"/>
        </w:tabs>
        <w:spacing w:before="120"/>
        <w:ind w:left="851" w:hanging="284"/>
        <w:jc w:val="both"/>
        <w:rPr>
          <w:rFonts w:ascii="Arial" w:hAnsi="Arial" w:cs="Arial"/>
          <w:sz w:val="20"/>
          <w:szCs w:val="20"/>
        </w:rPr>
      </w:pPr>
      <w:r w:rsidRPr="00D02219">
        <w:rPr>
          <w:rFonts w:ascii="Arial" w:hAnsi="Arial" w:cs="Arial"/>
          <w:sz w:val="20"/>
          <w:szCs w:val="20"/>
        </w:rPr>
        <w:t xml:space="preserve">a) </w:t>
      </w:r>
      <w:r w:rsidR="00D36AD9">
        <w:rPr>
          <w:rFonts w:ascii="Arial" w:hAnsi="Arial" w:cs="Arial"/>
          <w:sz w:val="20"/>
          <w:szCs w:val="20"/>
        </w:rPr>
        <w:tab/>
      </w:r>
      <w:r w:rsidRPr="00D02219">
        <w:rPr>
          <w:rFonts w:ascii="Arial" w:hAnsi="Arial" w:cs="Arial"/>
          <w:sz w:val="20"/>
          <w:szCs w:val="20"/>
        </w:rPr>
        <w:t>delitti, consumati o tentati, di cui agli articoli 416, 416</w:t>
      </w:r>
      <w:r w:rsidRPr="00D02219">
        <w:rPr>
          <w:rFonts w:ascii="Cambria Math" w:hAnsi="Cambria Math" w:cs="Cambria Math"/>
          <w:sz w:val="20"/>
          <w:szCs w:val="20"/>
        </w:rPr>
        <w:t>‐</w:t>
      </w:r>
      <w:r w:rsidRPr="00D02219">
        <w:rPr>
          <w:rFonts w:ascii="Arial" w:hAnsi="Arial" w:cs="Arial"/>
          <w:sz w:val="20"/>
          <w:szCs w:val="20"/>
        </w:rPr>
        <w:t xml:space="preserve">bis del Codice </w:t>
      </w:r>
      <w:r w:rsidR="00D36AD9">
        <w:rPr>
          <w:rFonts w:ascii="Arial" w:hAnsi="Arial" w:cs="Arial"/>
          <w:sz w:val="20"/>
          <w:szCs w:val="20"/>
        </w:rPr>
        <w:t>p</w:t>
      </w:r>
      <w:r w:rsidRPr="00D02219">
        <w:rPr>
          <w:rFonts w:ascii="Arial" w:hAnsi="Arial" w:cs="Arial"/>
          <w:sz w:val="20"/>
          <w:szCs w:val="20"/>
        </w:rPr>
        <w:t>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Pr="00D02219">
        <w:rPr>
          <w:rFonts w:ascii="Cambria Math" w:hAnsi="Cambria Math" w:cs="Cambria Math"/>
          <w:sz w:val="20"/>
          <w:szCs w:val="20"/>
        </w:rPr>
        <w:t>‐</w:t>
      </w:r>
      <w:r w:rsidRPr="00D02219">
        <w:rPr>
          <w:rFonts w:ascii="Arial" w:hAnsi="Arial" w:cs="Arial"/>
          <w:sz w:val="20"/>
          <w:szCs w:val="20"/>
        </w:rPr>
        <w:t xml:space="preserve">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29F564B" w14:textId="748BC100" w:rsidR="00120125" w:rsidRPr="00D02219" w:rsidRDefault="00613C44" w:rsidP="00D36AD9">
      <w:pPr>
        <w:tabs>
          <w:tab w:val="left" w:pos="851"/>
        </w:tabs>
        <w:spacing w:before="120"/>
        <w:ind w:left="851" w:hanging="284"/>
        <w:jc w:val="both"/>
        <w:rPr>
          <w:rFonts w:ascii="Arial" w:hAnsi="Arial" w:cs="Arial"/>
          <w:sz w:val="20"/>
          <w:szCs w:val="20"/>
        </w:rPr>
      </w:pPr>
      <w:r w:rsidRPr="00D02219">
        <w:rPr>
          <w:rFonts w:ascii="Arial" w:hAnsi="Arial" w:cs="Arial"/>
          <w:sz w:val="20"/>
          <w:szCs w:val="20"/>
        </w:rPr>
        <w:t xml:space="preserve">b) </w:t>
      </w:r>
      <w:r w:rsidR="00D36AD9">
        <w:rPr>
          <w:rFonts w:ascii="Arial" w:hAnsi="Arial" w:cs="Arial"/>
          <w:sz w:val="20"/>
          <w:szCs w:val="20"/>
        </w:rPr>
        <w:tab/>
      </w:r>
      <w:r w:rsidRPr="00D02219">
        <w:rPr>
          <w:rFonts w:ascii="Arial" w:hAnsi="Arial" w:cs="Arial"/>
          <w:sz w:val="20"/>
          <w:szCs w:val="20"/>
        </w:rPr>
        <w:t>delitti, consumati o tentati, di cui agli articoli 317, 318, 319, 319</w:t>
      </w:r>
      <w:r w:rsidR="00120125" w:rsidRPr="00D02219">
        <w:rPr>
          <w:rFonts w:ascii="Arial" w:hAnsi="Arial" w:cs="Arial"/>
          <w:sz w:val="20"/>
          <w:szCs w:val="20"/>
        </w:rPr>
        <w:t>-</w:t>
      </w:r>
      <w:r w:rsidRPr="00D02219">
        <w:rPr>
          <w:rFonts w:ascii="Arial" w:hAnsi="Arial" w:cs="Arial"/>
          <w:sz w:val="20"/>
          <w:szCs w:val="20"/>
        </w:rPr>
        <w:t>ter, 319</w:t>
      </w:r>
      <w:r w:rsidR="00120125" w:rsidRPr="00D02219">
        <w:rPr>
          <w:rFonts w:ascii="Arial" w:hAnsi="Arial" w:cs="Arial"/>
          <w:sz w:val="20"/>
          <w:szCs w:val="20"/>
        </w:rPr>
        <w:t>-</w:t>
      </w:r>
      <w:r w:rsidRPr="00D02219">
        <w:rPr>
          <w:rFonts w:ascii="Arial" w:hAnsi="Arial" w:cs="Arial"/>
          <w:sz w:val="20"/>
          <w:szCs w:val="20"/>
        </w:rPr>
        <w:t>quater, 320, 321, 322, 322</w:t>
      </w:r>
      <w:r w:rsidR="00120125" w:rsidRPr="00D02219">
        <w:rPr>
          <w:rFonts w:ascii="Arial" w:hAnsi="Arial" w:cs="Arial"/>
          <w:sz w:val="20"/>
          <w:szCs w:val="20"/>
        </w:rPr>
        <w:t>-</w:t>
      </w:r>
      <w:r w:rsidRPr="00D02219">
        <w:rPr>
          <w:rFonts w:ascii="Arial" w:hAnsi="Arial" w:cs="Arial"/>
          <w:sz w:val="20"/>
          <w:szCs w:val="20"/>
        </w:rPr>
        <w:t>bis, 346</w:t>
      </w:r>
      <w:r w:rsidRPr="00D02219">
        <w:rPr>
          <w:rFonts w:ascii="Cambria Math" w:hAnsi="Cambria Math" w:cs="Cambria Math"/>
          <w:sz w:val="20"/>
          <w:szCs w:val="20"/>
        </w:rPr>
        <w:t>‐</w:t>
      </w:r>
      <w:r w:rsidRPr="00D02219">
        <w:rPr>
          <w:rFonts w:ascii="Arial" w:hAnsi="Arial" w:cs="Arial"/>
          <w:sz w:val="20"/>
          <w:szCs w:val="20"/>
        </w:rPr>
        <w:t>bis, 353, 353</w:t>
      </w:r>
      <w:r w:rsidR="00120125" w:rsidRPr="00D02219">
        <w:rPr>
          <w:rFonts w:ascii="Arial" w:hAnsi="Arial" w:cs="Arial"/>
          <w:sz w:val="20"/>
          <w:szCs w:val="20"/>
        </w:rPr>
        <w:t>-</w:t>
      </w:r>
      <w:r w:rsidRPr="00D02219">
        <w:rPr>
          <w:rFonts w:ascii="Arial" w:hAnsi="Arial" w:cs="Arial"/>
          <w:sz w:val="20"/>
          <w:szCs w:val="20"/>
        </w:rPr>
        <w:t xml:space="preserve">bis, 354, 355 e 356 del Codice </w:t>
      </w:r>
      <w:r w:rsidR="00D36AD9">
        <w:rPr>
          <w:rFonts w:ascii="Arial" w:hAnsi="Arial" w:cs="Arial"/>
          <w:sz w:val="20"/>
          <w:szCs w:val="20"/>
        </w:rPr>
        <w:t>p</w:t>
      </w:r>
      <w:r w:rsidRPr="00D02219">
        <w:rPr>
          <w:rFonts w:ascii="Arial" w:hAnsi="Arial" w:cs="Arial"/>
          <w:sz w:val="20"/>
          <w:szCs w:val="20"/>
        </w:rPr>
        <w:t xml:space="preserve">enale nonché all’art. 2635 del Codice </w:t>
      </w:r>
      <w:r w:rsidR="00D36AD9">
        <w:rPr>
          <w:rFonts w:ascii="Arial" w:hAnsi="Arial" w:cs="Arial"/>
          <w:sz w:val="20"/>
          <w:szCs w:val="20"/>
        </w:rPr>
        <w:t>c</w:t>
      </w:r>
      <w:r w:rsidRPr="00D02219">
        <w:rPr>
          <w:rFonts w:ascii="Arial" w:hAnsi="Arial" w:cs="Arial"/>
          <w:sz w:val="20"/>
          <w:szCs w:val="20"/>
        </w:rPr>
        <w:t xml:space="preserve">ivile; </w:t>
      </w:r>
    </w:p>
    <w:p w14:paraId="6D10357F" w14:textId="17CB792D" w:rsidR="00120125" w:rsidRPr="00D02219" w:rsidRDefault="00613C44" w:rsidP="00D02219">
      <w:pPr>
        <w:tabs>
          <w:tab w:val="left" w:pos="851"/>
        </w:tabs>
        <w:spacing w:before="120"/>
        <w:ind w:left="851" w:hanging="567"/>
        <w:jc w:val="both"/>
        <w:rPr>
          <w:rFonts w:ascii="Arial" w:hAnsi="Arial" w:cs="Arial"/>
          <w:sz w:val="20"/>
          <w:szCs w:val="20"/>
        </w:rPr>
      </w:pPr>
      <w:r w:rsidRPr="00D02219">
        <w:rPr>
          <w:rFonts w:ascii="Arial" w:hAnsi="Arial" w:cs="Arial"/>
          <w:sz w:val="20"/>
          <w:szCs w:val="20"/>
        </w:rPr>
        <w:t xml:space="preserve">b-bis) </w:t>
      </w:r>
      <w:r w:rsidR="00D36AD9">
        <w:rPr>
          <w:rFonts w:ascii="Arial" w:hAnsi="Arial" w:cs="Arial"/>
          <w:sz w:val="20"/>
          <w:szCs w:val="20"/>
        </w:rPr>
        <w:tab/>
      </w:r>
      <w:r w:rsidRPr="00D02219">
        <w:rPr>
          <w:rFonts w:ascii="Arial" w:hAnsi="Arial" w:cs="Arial"/>
          <w:sz w:val="20"/>
          <w:szCs w:val="20"/>
        </w:rPr>
        <w:t xml:space="preserve">false comunicazioni sociali di cui agli artt. 2621 e 2622 del Codice </w:t>
      </w:r>
      <w:r w:rsidR="00D36AD9">
        <w:rPr>
          <w:rFonts w:ascii="Arial" w:hAnsi="Arial" w:cs="Arial"/>
          <w:sz w:val="20"/>
          <w:szCs w:val="20"/>
        </w:rPr>
        <w:t>c</w:t>
      </w:r>
      <w:r w:rsidRPr="00D02219">
        <w:rPr>
          <w:rFonts w:ascii="Arial" w:hAnsi="Arial" w:cs="Arial"/>
          <w:sz w:val="20"/>
          <w:szCs w:val="20"/>
        </w:rPr>
        <w:t xml:space="preserve">ivile; </w:t>
      </w:r>
    </w:p>
    <w:p w14:paraId="581B3F21" w14:textId="3BB4D6EC" w:rsidR="00120125" w:rsidRPr="00D02219" w:rsidRDefault="00613C44" w:rsidP="00D36AD9">
      <w:pPr>
        <w:tabs>
          <w:tab w:val="left" w:pos="851"/>
        </w:tabs>
        <w:spacing w:before="120"/>
        <w:ind w:left="851" w:hanging="284"/>
        <w:jc w:val="both"/>
        <w:rPr>
          <w:rFonts w:ascii="Arial" w:hAnsi="Arial" w:cs="Arial"/>
          <w:sz w:val="20"/>
          <w:szCs w:val="20"/>
        </w:rPr>
      </w:pPr>
      <w:r w:rsidRPr="00D02219">
        <w:rPr>
          <w:rFonts w:ascii="Arial" w:hAnsi="Arial" w:cs="Arial"/>
          <w:sz w:val="20"/>
          <w:szCs w:val="20"/>
        </w:rPr>
        <w:t xml:space="preserve">c) </w:t>
      </w:r>
      <w:r w:rsidR="00D36AD9">
        <w:rPr>
          <w:rFonts w:ascii="Arial" w:hAnsi="Arial" w:cs="Arial"/>
          <w:sz w:val="20"/>
          <w:szCs w:val="20"/>
        </w:rPr>
        <w:tab/>
      </w:r>
      <w:r w:rsidRPr="00D02219">
        <w:rPr>
          <w:rFonts w:ascii="Arial" w:hAnsi="Arial" w:cs="Arial"/>
          <w:sz w:val="20"/>
          <w:szCs w:val="20"/>
        </w:rPr>
        <w:t xml:space="preserve">frode ai sensi dell’articolo 1 della convenzione relativa alla tutela degli interessi finanziari delle Comunità europee; </w:t>
      </w:r>
    </w:p>
    <w:p w14:paraId="759455B0" w14:textId="1AE04E3D" w:rsidR="00C4371C" w:rsidRPr="00D02219" w:rsidRDefault="00613C44" w:rsidP="00D36AD9">
      <w:pPr>
        <w:tabs>
          <w:tab w:val="left" w:pos="851"/>
        </w:tabs>
        <w:spacing w:before="120"/>
        <w:ind w:left="851" w:hanging="284"/>
        <w:jc w:val="both"/>
        <w:rPr>
          <w:rFonts w:ascii="Arial" w:hAnsi="Arial" w:cs="Arial"/>
          <w:sz w:val="20"/>
          <w:szCs w:val="20"/>
        </w:rPr>
      </w:pPr>
      <w:r w:rsidRPr="00D02219">
        <w:rPr>
          <w:rFonts w:ascii="Arial" w:hAnsi="Arial" w:cs="Arial"/>
          <w:sz w:val="20"/>
          <w:szCs w:val="20"/>
        </w:rPr>
        <w:t xml:space="preserve">d) </w:t>
      </w:r>
      <w:r w:rsidR="00D36AD9">
        <w:rPr>
          <w:rFonts w:ascii="Arial" w:hAnsi="Arial" w:cs="Arial"/>
          <w:sz w:val="20"/>
          <w:szCs w:val="20"/>
        </w:rPr>
        <w:tab/>
      </w:r>
      <w:r w:rsidRPr="00D02219">
        <w:rPr>
          <w:rFonts w:ascii="Arial" w:hAnsi="Arial" w:cs="Arial"/>
          <w:sz w:val="20"/>
          <w:szCs w:val="20"/>
        </w:rPr>
        <w:t xml:space="preserve">delitti, consumati o tentati, commessi con finalità di terrorismo, anche internazionale, e di eversione dell’ordine costituzionale reati terroristici o reati connessi alle attività terroristiche; </w:t>
      </w:r>
    </w:p>
    <w:p w14:paraId="368CAE0C" w14:textId="117B4ED6" w:rsidR="00C4371C" w:rsidRPr="00D02219" w:rsidRDefault="00613C44" w:rsidP="00D36AD9">
      <w:pPr>
        <w:tabs>
          <w:tab w:val="left" w:pos="851"/>
        </w:tabs>
        <w:spacing w:before="120"/>
        <w:ind w:left="851" w:hanging="284"/>
        <w:jc w:val="both"/>
        <w:rPr>
          <w:rFonts w:ascii="Arial" w:hAnsi="Arial" w:cs="Arial"/>
          <w:sz w:val="20"/>
          <w:szCs w:val="20"/>
        </w:rPr>
      </w:pPr>
      <w:r w:rsidRPr="00D02219">
        <w:rPr>
          <w:rFonts w:ascii="Arial" w:hAnsi="Arial" w:cs="Arial"/>
          <w:sz w:val="20"/>
          <w:szCs w:val="20"/>
        </w:rPr>
        <w:t xml:space="preserve">e) </w:t>
      </w:r>
      <w:r w:rsidR="00D36AD9">
        <w:rPr>
          <w:rFonts w:ascii="Arial" w:hAnsi="Arial" w:cs="Arial"/>
          <w:sz w:val="20"/>
          <w:szCs w:val="20"/>
        </w:rPr>
        <w:tab/>
      </w:r>
      <w:r w:rsidRPr="00D02219">
        <w:rPr>
          <w:rFonts w:ascii="Arial" w:hAnsi="Arial" w:cs="Arial"/>
          <w:sz w:val="20"/>
          <w:szCs w:val="20"/>
        </w:rPr>
        <w:t>delitti di cui agli artt. 648</w:t>
      </w:r>
      <w:r w:rsidR="00C4371C" w:rsidRPr="00D02219">
        <w:rPr>
          <w:rFonts w:ascii="Arial" w:hAnsi="Arial" w:cs="Arial"/>
          <w:sz w:val="20"/>
          <w:szCs w:val="20"/>
        </w:rPr>
        <w:t>-</w:t>
      </w:r>
      <w:r w:rsidRPr="00D02219">
        <w:rPr>
          <w:rFonts w:ascii="Arial" w:hAnsi="Arial" w:cs="Arial"/>
          <w:sz w:val="20"/>
          <w:szCs w:val="20"/>
        </w:rPr>
        <w:t>bis, 648</w:t>
      </w:r>
      <w:r w:rsidR="00C4371C" w:rsidRPr="00D02219">
        <w:rPr>
          <w:rFonts w:ascii="Arial" w:hAnsi="Arial" w:cs="Arial"/>
          <w:sz w:val="20"/>
          <w:szCs w:val="20"/>
        </w:rPr>
        <w:t>-</w:t>
      </w:r>
      <w:r w:rsidRPr="00D02219">
        <w:rPr>
          <w:rFonts w:ascii="Arial" w:hAnsi="Arial" w:cs="Arial"/>
          <w:sz w:val="20"/>
          <w:szCs w:val="20"/>
        </w:rPr>
        <w:t>ter e 648</w:t>
      </w:r>
      <w:r w:rsidRPr="00D02219">
        <w:rPr>
          <w:rFonts w:ascii="Cambria Math" w:hAnsi="Cambria Math" w:cs="Cambria Math"/>
          <w:sz w:val="20"/>
          <w:szCs w:val="20"/>
        </w:rPr>
        <w:t>‐</w:t>
      </w:r>
      <w:r w:rsidRPr="00D02219">
        <w:rPr>
          <w:rFonts w:ascii="Arial" w:hAnsi="Arial" w:cs="Arial"/>
          <w:sz w:val="20"/>
          <w:szCs w:val="20"/>
        </w:rPr>
        <w:t xml:space="preserve">ter.1 del Codice </w:t>
      </w:r>
      <w:r w:rsidR="00D36AD9">
        <w:rPr>
          <w:rFonts w:ascii="Arial" w:hAnsi="Arial" w:cs="Arial"/>
          <w:sz w:val="20"/>
          <w:szCs w:val="20"/>
        </w:rPr>
        <w:t>p</w:t>
      </w:r>
      <w:r w:rsidRPr="00D02219">
        <w:rPr>
          <w:rFonts w:ascii="Arial" w:hAnsi="Arial" w:cs="Arial"/>
          <w:sz w:val="20"/>
          <w:szCs w:val="20"/>
        </w:rPr>
        <w:t xml:space="preserve">enale, riciclaggio di proventi di attività criminose o finanziamento del terrorismo, quali definiti all’articolo 1 del Decreto Legislativo 22 giugno 2007, n. 109 e successive modificazioni; </w:t>
      </w:r>
    </w:p>
    <w:p w14:paraId="1CE479FF" w14:textId="607B2025" w:rsidR="00C4371C" w:rsidRPr="00D02219" w:rsidRDefault="00613C44" w:rsidP="00D36AD9">
      <w:pPr>
        <w:tabs>
          <w:tab w:val="left" w:pos="851"/>
        </w:tabs>
        <w:spacing w:before="120"/>
        <w:ind w:left="851" w:hanging="284"/>
        <w:jc w:val="both"/>
        <w:rPr>
          <w:rFonts w:ascii="Arial" w:hAnsi="Arial" w:cs="Arial"/>
          <w:sz w:val="20"/>
          <w:szCs w:val="20"/>
        </w:rPr>
      </w:pPr>
      <w:r w:rsidRPr="00D02219">
        <w:rPr>
          <w:rFonts w:ascii="Arial" w:hAnsi="Arial" w:cs="Arial"/>
          <w:sz w:val="20"/>
          <w:szCs w:val="20"/>
        </w:rPr>
        <w:t xml:space="preserve">f) </w:t>
      </w:r>
      <w:r w:rsidR="00D36AD9">
        <w:rPr>
          <w:rFonts w:ascii="Arial" w:hAnsi="Arial" w:cs="Arial"/>
          <w:sz w:val="20"/>
          <w:szCs w:val="20"/>
        </w:rPr>
        <w:tab/>
      </w:r>
      <w:r w:rsidRPr="00D02219">
        <w:rPr>
          <w:rFonts w:ascii="Arial" w:hAnsi="Arial" w:cs="Arial"/>
          <w:sz w:val="20"/>
          <w:szCs w:val="20"/>
        </w:rPr>
        <w:t xml:space="preserve">sfruttamento del lavoro minorile e altre forme di tratta di esseri umani definite con il Decreto Legislativo 4 marzo 2014, n. 24; </w:t>
      </w:r>
    </w:p>
    <w:p w14:paraId="1322E0D7" w14:textId="6E8D2576" w:rsidR="00707B1B" w:rsidRPr="00D02219" w:rsidRDefault="00613C44" w:rsidP="00D36AD9">
      <w:pPr>
        <w:tabs>
          <w:tab w:val="left" w:pos="851"/>
        </w:tabs>
        <w:spacing w:before="120"/>
        <w:ind w:left="851" w:hanging="284"/>
        <w:jc w:val="both"/>
        <w:rPr>
          <w:rFonts w:ascii="Arial" w:hAnsi="Arial" w:cs="Arial"/>
          <w:sz w:val="20"/>
          <w:szCs w:val="20"/>
        </w:rPr>
      </w:pPr>
      <w:r w:rsidRPr="00D02219">
        <w:rPr>
          <w:rFonts w:ascii="Arial" w:hAnsi="Arial" w:cs="Arial"/>
          <w:sz w:val="20"/>
          <w:szCs w:val="20"/>
        </w:rPr>
        <w:t xml:space="preserve">g) </w:t>
      </w:r>
      <w:r w:rsidR="00D36AD9">
        <w:rPr>
          <w:rFonts w:ascii="Arial" w:hAnsi="Arial" w:cs="Arial"/>
          <w:sz w:val="20"/>
          <w:szCs w:val="20"/>
        </w:rPr>
        <w:tab/>
      </w:r>
      <w:r w:rsidRPr="00D02219">
        <w:rPr>
          <w:rFonts w:ascii="Arial" w:hAnsi="Arial" w:cs="Arial"/>
          <w:sz w:val="20"/>
          <w:szCs w:val="20"/>
        </w:rPr>
        <w:t>ogni altro delitto da cui derivi, quale pena accessoria, l’incapacità di contrattare con la pubblica amministrazione</w:t>
      </w:r>
      <w:r w:rsidR="00721340" w:rsidRPr="00D02219">
        <w:rPr>
          <w:rFonts w:ascii="Arial" w:hAnsi="Arial" w:cs="Arial"/>
          <w:sz w:val="20"/>
          <w:szCs w:val="20"/>
        </w:rPr>
        <w:t>.</w:t>
      </w:r>
    </w:p>
    <w:p w14:paraId="2F472A1B" w14:textId="0652CA6D" w:rsidR="00721340" w:rsidRPr="00D02219" w:rsidRDefault="00721340" w:rsidP="00D36AD9">
      <w:pPr>
        <w:tabs>
          <w:tab w:val="left" w:pos="284"/>
        </w:tabs>
        <w:spacing w:before="120"/>
        <w:ind w:left="284"/>
        <w:jc w:val="both"/>
        <w:rPr>
          <w:rFonts w:ascii="Arial" w:hAnsi="Arial" w:cs="Arial"/>
          <w:sz w:val="20"/>
          <w:szCs w:val="20"/>
        </w:rPr>
      </w:pPr>
      <w:r w:rsidRPr="00D02219">
        <w:rPr>
          <w:rFonts w:ascii="Arial" w:hAnsi="Arial" w:cs="Arial"/>
          <w:sz w:val="20"/>
          <w:szCs w:val="20"/>
        </w:rPr>
        <w:t>Se presenti condanne, il concorrente deve indicare, a pena di esclusione, tutte le sentenze di condanna definitive, i decreti penali di condanna divenuti irrevocabili, le sentenze di applicazione della pena su richiesta ai sensi dell’art. 444 del Codice di Procedura Penale emessi nei propri confronti e con riguardo ai soggetti indicati al comma 3 dell’art. 80 del D. Lgs. 152/2006 e ss.mm.ii.</w:t>
      </w:r>
    </w:p>
    <w:p w14:paraId="62B1E609" w14:textId="45B6BCFC" w:rsidR="000C4A0D" w:rsidRPr="00D02219" w:rsidRDefault="000C4A0D" w:rsidP="00D36AD9">
      <w:pPr>
        <w:spacing w:before="120"/>
        <w:ind w:left="284"/>
        <w:rPr>
          <w:rFonts w:ascii="Arial" w:hAnsi="Arial" w:cs="Arial"/>
          <w:b/>
          <w:bCs/>
          <w:sz w:val="20"/>
          <w:szCs w:val="20"/>
        </w:rPr>
      </w:pPr>
      <w:r w:rsidRPr="00D02219">
        <w:rPr>
          <w:rFonts w:ascii="Arial" w:hAnsi="Arial" w:cs="Arial"/>
          <w:b/>
          <w:bCs/>
          <w:sz w:val="20"/>
          <w:szCs w:val="20"/>
        </w:rPr>
        <w:t xml:space="preserve">Ai sensi dell’art. 80, comma 2: </w:t>
      </w:r>
    </w:p>
    <w:p w14:paraId="35048C7F" w14:textId="34A74EF0" w:rsidR="00707B1B" w:rsidRPr="00D02219" w:rsidRDefault="000C4A0D" w:rsidP="00D36AD9">
      <w:pPr>
        <w:spacing w:before="120"/>
        <w:ind w:left="284"/>
        <w:jc w:val="both"/>
        <w:rPr>
          <w:rFonts w:ascii="Arial" w:hAnsi="Arial" w:cs="Arial"/>
          <w:sz w:val="20"/>
          <w:szCs w:val="20"/>
        </w:rPr>
      </w:pPr>
      <w:r w:rsidRPr="00D02219">
        <w:rPr>
          <w:rFonts w:ascii="Arial" w:hAnsi="Arial" w:cs="Arial"/>
          <w:sz w:val="20"/>
          <w:szCs w:val="20"/>
        </w:rPr>
        <w:lastRenderedPageBreak/>
        <w:t>che a proprio carico non sussistono cause di decadenza, di sospensione o di divieto previste dall’art. 67 del Decreto Legislativo 6 settembre 2011, n. 159 o di un tentativo di infiltrazione mafiosa di cui all’art. 84, comma 4, del medesimo decreto. Resta fermo quanto previsto dagli artt. 88, comma 4-bis, e 92, commi 2 e 3, del Decreto Legislativo 6 settembre 2011, n.159, con riferimento rispettivamente alle comunicazioni antimafia e alle informazioni antimafia. Resta fermo altresì quanto previsto dall’art.34-bis, commi 6 e 7, del decreto 6 settembre 2011, n.159.</w:t>
      </w:r>
    </w:p>
    <w:p w14:paraId="048F5D8B" w14:textId="0C98902C" w:rsidR="000C4A0D" w:rsidRPr="00D02219" w:rsidRDefault="000C4A0D" w:rsidP="00D36AD9">
      <w:pPr>
        <w:spacing w:before="120"/>
        <w:ind w:left="284"/>
        <w:rPr>
          <w:rFonts w:ascii="Arial" w:hAnsi="Arial" w:cs="Arial"/>
          <w:b/>
          <w:bCs/>
          <w:sz w:val="20"/>
          <w:szCs w:val="20"/>
        </w:rPr>
      </w:pPr>
      <w:r w:rsidRPr="00D02219">
        <w:rPr>
          <w:rFonts w:ascii="Arial" w:hAnsi="Arial" w:cs="Arial"/>
          <w:b/>
          <w:bCs/>
          <w:sz w:val="20"/>
          <w:szCs w:val="20"/>
        </w:rPr>
        <w:t xml:space="preserve">Ai sensi dell’art. 80, comma 3: </w:t>
      </w:r>
    </w:p>
    <w:p w14:paraId="71451BFE" w14:textId="77777777" w:rsidR="007F7858" w:rsidRPr="00D02219" w:rsidRDefault="000C4A0D" w:rsidP="00D36AD9">
      <w:pPr>
        <w:spacing w:before="120"/>
        <w:ind w:left="284"/>
        <w:jc w:val="both"/>
        <w:rPr>
          <w:rFonts w:ascii="Arial" w:hAnsi="Arial" w:cs="Arial"/>
          <w:sz w:val="20"/>
          <w:szCs w:val="20"/>
        </w:rPr>
      </w:pPr>
      <w:r w:rsidRPr="00D02219">
        <w:rPr>
          <w:rFonts w:ascii="Arial" w:hAnsi="Arial" w:cs="Arial"/>
          <w:sz w:val="20"/>
          <w:szCs w:val="20"/>
        </w:rPr>
        <w:t xml:space="preserve">che non sussistano sentenze o decreti ovvero misure interdittive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dell’art.179, settimo comma, del </w:t>
      </w:r>
      <w:r w:rsidR="004E2049" w:rsidRPr="00D02219">
        <w:rPr>
          <w:rFonts w:ascii="Arial" w:hAnsi="Arial" w:cs="Arial"/>
          <w:sz w:val="20"/>
          <w:szCs w:val="20"/>
        </w:rPr>
        <w:t>C</w:t>
      </w:r>
      <w:r w:rsidRPr="00D02219">
        <w:rPr>
          <w:rFonts w:ascii="Arial" w:hAnsi="Arial" w:cs="Arial"/>
          <w:sz w:val="20"/>
          <w:szCs w:val="20"/>
        </w:rPr>
        <w:t xml:space="preserve">odice </w:t>
      </w:r>
      <w:r w:rsidR="004E2049" w:rsidRPr="00D02219">
        <w:rPr>
          <w:rFonts w:ascii="Arial" w:hAnsi="Arial" w:cs="Arial"/>
          <w:sz w:val="20"/>
          <w:szCs w:val="20"/>
        </w:rPr>
        <w:t>P</w:t>
      </w:r>
      <w:r w:rsidRPr="00D02219">
        <w:rPr>
          <w:rFonts w:ascii="Arial" w:hAnsi="Arial" w:cs="Arial"/>
          <w:sz w:val="20"/>
          <w:szCs w:val="20"/>
        </w:rPr>
        <w:t xml:space="preserve">enale ovvero quando il reato è stato dichiarato estinto dopo la condanna ovvero in caso di revoca della condanna medesima. </w:t>
      </w:r>
    </w:p>
    <w:p w14:paraId="7772FB03" w14:textId="73095DB5" w:rsidR="00707B1B" w:rsidRPr="00D02219" w:rsidRDefault="000C4A0D" w:rsidP="00D36AD9">
      <w:pPr>
        <w:spacing w:before="120"/>
        <w:ind w:left="284"/>
        <w:jc w:val="both"/>
        <w:rPr>
          <w:rFonts w:ascii="Arial" w:hAnsi="Arial" w:cs="Arial"/>
          <w:sz w:val="20"/>
          <w:szCs w:val="20"/>
        </w:rPr>
      </w:pPr>
      <w:r w:rsidRPr="00D02219">
        <w:rPr>
          <w:rFonts w:ascii="Arial" w:hAnsi="Arial" w:cs="Arial"/>
          <w:sz w:val="20"/>
          <w:szCs w:val="20"/>
        </w:rPr>
        <w:t xml:space="preserve">Le dichiarazioni di cui ai commi 1 e 2 dell’art. 80, devono essere rese personalmente da ciascuno dei soggetti sopra indicati oppure dal rappresentante legale del concorrente con indicazione nominativa dei soggetti cui i requisiti si riferiscono. Per quanto non specificatamente previsto nelle suddette dichiarazioni, valgono tutte le disposizioni previste dall’art. 80 del </w:t>
      </w:r>
      <w:r w:rsidR="007F7858" w:rsidRPr="00D02219">
        <w:rPr>
          <w:rFonts w:ascii="Arial" w:hAnsi="Arial" w:cs="Arial"/>
          <w:sz w:val="20"/>
          <w:szCs w:val="20"/>
        </w:rPr>
        <w:t>D. Lgs 50/2016 e ss.mm.ii</w:t>
      </w:r>
      <w:r w:rsidRPr="00D02219">
        <w:rPr>
          <w:rFonts w:ascii="Arial" w:hAnsi="Arial" w:cs="Arial"/>
          <w:sz w:val="20"/>
          <w:szCs w:val="20"/>
        </w:rPr>
        <w:t>.</w:t>
      </w:r>
    </w:p>
    <w:p w14:paraId="67637D42" w14:textId="6F7958B2" w:rsidR="003A0924" w:rsidRPr="00D02219" w:rsidRDefault="003A0924" w:rsidP="00D36AD9">
      <w:pPr>
        <w:spacing w:before="120"/>
        <w:ind w:left="284"/>
        <w:rPr>
          <w:rFonts w:ascii="Arial" w:hAnsi="Arial" w:cs="Arial"/>
          <w:b/>
          <w:bCs/>
          <w:sz w:val="20"/>
          <w:szCs w:val="20"/>
        </w:rPr>
      </w:pPr>
      <w:r w:rsidRPr="00D02219">
        <w:rPr>
          <w:rFonts w:ascii="Arial" w:hAnsi="Arial" w:cs="Arial"/>
          <w:b/>
          <w:bCs/>
          <w:sz w:val="20"/>
          <w:szCs w:val="20"/>
        </w:rPr>
        <w:t xml:space="preserve">Ai sensi dell’art. 80, comma 4: </w:t>
      </w:r>
    </w:p>
    <w:p w14:paraId="478C2ACF" w14:textId="1E976AA1" w:rsidR="000C4A0D" w:rsidRPr="00D02219" w:rsidRDefault="003A0924" w:rsidP="00D36AD9">
      <w:pPr>
        <w:spacing w:before="120"/>
        <w:ind w:left="284"/>
        <w:jc w:val="both"/>
        <w:rPr>
          <w:rFonts w:ascii="Arial" w:hAnsi="Arial" w:cs="Arial"/>
          <w:sz w:val="20"/>
          <w:szCs w:val="20"/>
        </w:rPr>
      </w:pPr>
      <w:r w:rsidRPr="00D02219">
        <w:rPr>
          <w:rFonts w:ascii="Arial" w:hAnsi="Arial" w:cs="Arial"/>
          <w:sz w:val="20"/>
          <w:szCs w:val="20"/>
        </w:rPr>
        <w:t>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 8 del Decreto del Ministero del Lavoro e delle Politiche Sociali 30 gennaio 2015, pubblicato sulla Gazzetta Ufficiale n. 125 del 01.06.2015, ovvero delle certificazioni rilasciate dagli enti previdenziali di riferimento non aderenti al sistema dello sportello unico previdenziale</w:t>
      </w:r>
      <w:r w:rsidR="008A7667" w:rsidRPr="00D02219">
        <w:rPr>
          <w:rFonts w:ascii="Arial" w:hAnsi="Arial" w:cs="Arial"/>
          <w:sz w:val="20"/>
          <w:szCs w:val="20"/>
        </w:rPr>
        <w:t>.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108B70DB" w14:textId="73A9754E" w:rsidR="008A7667" w:rsidRPr="00D02219" w:rsidRDefault="008A7667" w:rsidP="00D36AD9">
      <w:pPr>
        <w:spacing w:before="120"/>
        <w:ind w:left="360"/>
        <w:rPr>
          <w:rFonts w:ascii="Arial" w:hAnsi="Arial" w:cs="Arial"/>
          <w:b/>
          <w:bCs/>
          <w:sz w:val="20"/>
          <w:szCs w:val="20"/>
        </w:rPr>
      </w:pPr>
      <w:r w:rsidRPr="00D02219">
        <w:rPr>
          <w:rFonts w:ascii="Arial" w:hAnsi="Arial" w:cs="Arial"/>
          <w:b/>
          <w:bCs/>
          <w:sz w:val="20"/>
          <w:szCs w:val="20"/>
        </w:rPr>
        <w:t xml:space="preserve">Ai sensi dell’art. 80, comma 5: </w:t>
      </w:r>
    </w:p>
    <w:p w14:paraId="36243B02" w14:textId="43AC73D4" w:rsidR="00E871BD" w:rsidRPr="00D02219" w:rsidRDefault="00164963" w:rsidP="00D36AD9">
      <w:pPr>
        <w:tabs>
          <w:tab w:val="left" w:pos="1276"/>
        </w:tabs>
        <w:spacing w:before="120"/>
        <w:ind w:left="1276" w:hanging="283"/>
        <w:jc w:val="both"/>
        <w:rPr>
          <w:rFonts w:ascii="Arial" w:hAnsi="Arial" w:cs="Arial"/>
          <w:sz w:val="20"/>
          <w:szCs w:val="20"/>
        </w:rPr>
      </w:pPr>
      <w:r w:rsidRPr="00D02219">
        <w:rPr>
          <w:rFonts w:ascii="Arial" w:hAnsi="Arial" w:cs="Arial"/>
          <w:sz w:val="20"/>
          <w:szCs w:val="20"/>
        </w:rPr>
        <w:t xml:space="preserve">a) </w:t>
      </w:r>
      <w:r w:rsidR="00D36AD9">
        <w:rPr>
          <w:rFonts w:ascii="Arial" w:hAnsi="Arial" w:cs="Arial"/>
          <w:sz w:val="20"/>
          <w:szCs w:val="20"/>
        </w:rPr>
        <w:tab/>
      </w:r>
      <w:r w:rsidRPr="00D02219">
        <w:rPr>
          <w:rFonts w:ascii="Arial" w:hAnsi="Arial" w:cs="Arial"/>
          <w:sz w:val="20"/>
          <w:szCs w:val="20"/>
        </w:rPr>
        <w:t>di non aver commesso gravi infrazioni debitamente accertate in materia di salute e sicurezza sul lavoro nonché agli obblighi di cui all’art. 30, comma 3 del D. Lgs 50</w:t>
      </w:r>
      <w:r w:rsidR="00E871BD" w:rsidRPr="00D02219">
        <w:rPr>
          <w:rFonts w:ascii="Arial" w:hAnsi="Arial" w:cs="Arial"/>
          <w:sz w:val="20"/>
          <w:szCs w:val="20"/>
        </w:rPr>
        <w:t>/</w:t>
      </w:r>
      <w:r w:rsidRPr="00D02219">
        <w:rPr>
          <w:rFonts w:ascii="Arial" w:hAnsi="Arial" w:cs="Arial"/>
          <w:sz w:val="20"/>
          <w:szCs w:val="20"/>
        </w:rPr>
        <w:t xml:space="preserve">2016 e ss.mm.ii.; </w:t>
      </w:r>
    </w:p>
    <w:p w14:paraId="7AABB280" w14:textId="49E47271" w:rsidR="00611DCD" w:rsidRPr="00D02219" w:rsidRDefault="00164963" w:rsidP="00D36AD9">
      <w:pPr>
        <w:tabs>
          <w:tab w:val="left" w:pos="1276"/>
        </w:tabs>
        <w:spacing w:before="120"/>
        <w:ind w:left="1276" w:hanging="283"/>
        <w:jc w:val="both"/>
        <w:rPr>
          <w:rFonts w:ascii="Arial" w:hAnsi="Arial" w:cs="Arial"/>
          <w:sz w:val="20"/>
          <w:szCs w:val="20"/>
        </w:rPr>
      </w:pPr>
      <w:r w:rsidRPr="00D02219">
        <w:rPr>
          <w:rFonts w:ascii="Arial" w:hAnsi="Arial" w:cs="Arial"/>
          <w:sz w:val="20"/>
          <w:szCs w:val="20"/>
        </w:rPr>
        <w:t xml:space="preserve">b) </w:t>
      </w:r>
      <w:r w:rsidR="00D36AD9">
        <w:rPr>
          <w:rFonts w:ascii="Arial" w:hAnsi="Arial" w:cs="Arial"/>
          <w:sz w:val="20"/>
          <w:szCs w:val="20"/>
        </w:rPr>
        <w:tab/>
      </w:r>
      <w:r w:rsidR="00611DCD" w:rsidRPr="00D02219">
        <w:rPr>
          <w:rFonts w:ascii="Arial" w:hAnsi="Arial" w:cs="Arial"/>
          <w:sz w:val="20"/>
          <w:szCs w:val="20"/>
        </w:rPr>
        <w:t>di non essere stato sottoposto a liquidazione giudiziale o di non trovarsi in stato di liquidazione coatta o di concordato preventivo o è in corso nei propri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p>
    <w:p w14:paraId="5833DB24" w14:textId="5C073E81" w:rsidR="00611DCD" w:rsidRPr="00D02219" w:rsidRDefault="00164963" w:rsidP="00D36AD9">
      <w:pPr>
        <w:tabs>
          <w:tab w:val="left" w:pos="1276"/>
        </w:tabs>
        <w:spacing w:before="120"/>
        <w:ind w:left="1276" w:hanging="283"/>
        <w:jc w:val="both"/>
        <w:rPr>
          <w:rFonts w:ascii="Arial" w:hAnsi="Arial" w:cs="Arial"/>
          <w:sz w:val="20"/>
          <w:szCs w:val="20"/>
        </w:rPr>
      </w:pPr>
      <w:r w:rsidRPr="00D02219">
        <w:rPr>
          <w:rFonts w:ascii="Arial" w:hAnsi="Arial" w:cs="Arial"/>
          <w:sz w:val="20"/>
          <w:szCs w:val="20"/>
        </w:rPr>
        <w:lastRenderedPageBreak/>
        <w:t xml:space="preserve">c) </w:t>
      </w:r>
      <w:r w:rsidR="00D36AD9">
        <w:rPr>
          <w:rFonts w:ascii="Arial" w:hAnsi="Arial" w:cs="Arial"/>
          <w:sz w:val="20"/>
          <w:szCs w:val="20"/>
        </w:rPr>
        <w:tab/>
      </w:r>
      <w:r w:rsidRPr="00D02219">
        <w:rPr>
          <w:rFonts w:ascii="Arial" w:hAnsi="Arial" w:cs="Arial"/>
          <w:sz w:val="20"/>
          <w:szCs w:val="20"/>
        </w:rPr>
        <w:t xml:space="preserve">di non essersi reso colpevole di gravi illeciti professionali, tali da rendere dubbia la </w:t>
      </w:r>
      <w:r w:rsidR="00611DCD" w:rsidRPr="00D02219">
        <w:rPr>
          <w:rFonts w:ascii="Arial" w:hAnsi="Arial" w:cs="Arial"/>
          <w:sz w:val="20"/>
          <w:szCs w:val="20"/>
        </w:rPr>
        <w:t>propria</w:t>
      </w:r>
      <w:r w:rsidRPr="00D02219">
        <w:rPr>
          <w:rFonts w:ascii="Arial" w:hAnsi="Arial" w:cs="Arial"/>
          <w:sz w:val="20"/>
          <w:szCs w:val="20"/>
        </w:rPr>
        <w:t xml:space="preserve"> integrità o affidabilità; </w:t>
      </w:r>
    </w:p>
    <w:p w14:paraId="107BF9D3" w14:textId="1CF5B275" w:rsidR="00747516" w:rsidRPr="00D02219" w:rsidRDefault="00164963" w:rsidP="00D36AD9">
      <w:pPr>
        <w:tabs>
          <w:tab w:val="left" w:pos="1276"/>
        </w:tabs>
        <w:spacing w:before="120"/>
        <w:ind w:left="1276" w:hanging="567"/>
        <w:jc w:val="both"/>
        <w:rPr>
          <w:rFonts w:ascii="Arial" w:hAnsi="Arial" w:cs="Arial"/>
          <w:sz w:val="20"/>
          <w:szCs w:val="20"/>
        </w:rPr>
      </w:pPr>
      <w:r w:rsidRPr="00D02219">
        <w:rPr>
          <w:rFonts w:ascii="Arial" w:hAnsi="Arial" w:cs="Arial"/>
          <w:sz w:val="20"/>
          <w:szCs w:val="20"/>
        </w:rPr>
        <w:t xml:space="preserve">c-bis) </w:t>
      </w:r>
      <w:r w:rsidR="00D36AD9">
        <w:rPr>
          <w:rFonts w:ascii="Arial" w:hAnsi="Arial" w:cs="Arial"/>
          <w:sz w:val="20"/>
          <w:szCs w:val="20"/>
        </w:rPr>
        <w:tab/>
      </w:r>
      <w:r w:rsidRPr="00D02219">
        <w:rPr>
          <w:rFonts w:ascii="Arial" w:hAnsi="Arial" w:cs="Arial"/>
          <w:sz w:val="20"/>
          <w:szCs w:val="20"/>
        </w:rPr>
        <w:t xml:space="preserve">di non aver tentato di influenzare indebitamente il processo decisionale della </w:t>
      </w:r>
      <w:r w:rsidR="00611DCD" w:rsidRPr="00D02219">
        <w:rPr>
          <w:rFonts w:ascii="Arial" w:hAnsi="Arial" w:cs="Arial"/>
          <w:sz w:val="20"/>
          <w:szCs w:val="20"/>
        </w:rPr>
        <w:t>S</w:t>
      </w:r>
      <w:r w:rsidRPr="00D02219">
        <w:rPr>
          <w:rFonts w:ascii="Arial" w:hAnsi="Arial" w:cs="Arial"/>
          <w:sz w:val="20"/>
          <w:szCs w:val="20"/>
        </w:rPr>
        <w:t xml:space="preserve">tazione </w:t>
      </w:r>
      <w:r w:rsidR="00611DCD" w:rsidRPr="00D02219">
        <w:rPr>
          <w:rFonts w:ascii="Arial" w:hAnsi="Arial" w:cs="Arial"/>
          <w:sz w:val="20"/>
          <w:szCs w:val="20"/>
        </w:rPr>
        <w:t>A</w:t>
      </w:r>
      <w:r w:rsidRPr="00D02219">
        <w:rPr>
          <w:rFonts w:ascii="Arial" w:hAnsi="Arial" w:cs="Arial"/>
          <w:sz w:val="20"/>
          <w:szCs w:val="20"/>
        </w:rPr>
        <w:t xml:space="preserve">ppaltante o di ottenere informazioni riservate a fini di proprio vantaggio oppure </w:t>
      </w:r>
      <w:r w:rsidR="00611DCD" w:rsidRPr="00D02219">
        <w:rPr>
          <w:rFonts w:ascii="Arial" w:hAnsi="Arial" w:cs="Arial"/>
          <w:sz w:val="20"/>
          <w:szCs w:val="20"/>
        </w:rPr>
        <w:t xml:space="preserve">di </w:t>
      </w:r>
      <w:r w:rsidR="005D7ABC" w:rsidRPr="00D02219">
        <w:rPr>
          <w:rFonts w:ascii="Arial" w:hAnsi="Arial" w:cs="Arial"/>
          <w:sz w:val="20"/>
          <w:szCs w:val="20"/>
        </w:rPr>
        <w:t xml:space="preserve">non </w:t>
      </w:r>
      <w:r w:rsidR="00611DCD" w:rsidRPr="00D02219">
        <w:rPr>
          <w:rFonts w:ascii="Arial" w:hAnsi="Arial" w:cs="Arial"/>
          <w:sz w:val="20"/>
          <w:szCs w:val="20"/>
        </w:rPr>
        <w:t>aver</w:t>
      </w:r>
      <w:r w:rsidRPr="00D02219">
        <w:rPr>
          <w:rFonts w:ascii="Arial" w:hAnsi="Arial" w:cs="Arial"/>
          <w:sz w:val="20"/>
          <w:szCs w:val="20"/>
        </w:rPr>
        <w:t xml:space="preserve"> fornito, anche per negligenza, informazioni false o fuorvianti suscettibili di influenzare le decisioni dell'esclusione, la selezione o l'aggiudicazione, ovvero </w:t>
      </w:r>
      <w:r w:rsidR="00611DCD" w:rsidRPr="00D02219">
        <w:rPr>
          <w:rFonts w:ascii="Arial" w:hAnsi="Arial" w:cs="Arial"/>
          <w:sz w:val="20"/>
          <w:szCs w:val="20"/>
        </w:rPr>
        <w:t>di aver</w:t>
      </w:r>
      <w:r w:rsidRPr="00D02219">
        <w:rPr>
          <w:rFonts w:ascii="Arial" w:hAnsi="Arial" w:cs="Arial"/>
          <w:sz w:val="20"/>
          <w:szCs w:val="20"/>
        </w:rPr>
        <w:t xml:space="preserve"> omesso le informazioni dovute ai fini del corretto svolgimento della procedura di selezione; </w:t>
      </w:r>
    </w:p>
    <w:p w14:paraId="4FB39571" w14:textId="18CBF2F2" w:rsidR="00747516" w:rsidRPr="00D02219" w:rsidRDefault="00164963" w:rsidP="00D36AD9">
      <w:pPr>
        <w:tabs>
          <w:tab w:val="left" w:pos="1276"/>
        </w:tabs>
        <w:spacing w:before="120"/>
        <w:ind w:left="1276" w:hanging="567"/>
        <w:jc w:val="both"/>
        <w:rPr>
          <w:rFonts w:ascii="Arial" w:hAnsi="Arial" w:cs="Arial"/>
          <w:sz w:val="20"/>
          <w:szCs w:val="20"/>
        </w:rPr>
      </w:pPr>
      <w:r w:rsidRPr="00D02219">
        <w:rPr>
          <w:rFonts w:ascii="Arial" w:hAnsi="Arial" w:cs="Arial"/>
          <w:sz w:val="20"/>
          <w:szCs w:val="20"/>
        </w:rPr>
        <w:t xml:space="preserve">c-ter) </w:t>
      </w:r>
      <w:r w:rsidR="00D36AD9">
        <w:rPr>
          <w:rFonts w:ascii="Arial" w:hAnsi="Arial" w:cs="Arial"/>
          <w:sz w:val="20"/>
          <w:szCs w:val="20"/>
        </w:rPr>
        <w:tab/>
      </w:r>
      <w:r w:rsidRPr="00D02219">
        <w:rPr>
          <w:rFonts w:ascii="Arial" w:hAnsi="Arial" w:cs="Arial"/>
          <w:sz w:val="20"/>
          <w:szCs w:val="20"/>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su tali circostanze la </w:t>
      </w:r>
      <w:r w:rsidR="00747516" w:rsidRPr="00D02219">
        <w:rPr>
          <w:rFonts w:ascii="Arial" w:hAnsi="Arial" w:cs="Arial"/>
          <w:sz w:val="20"/>
          <w:szCs w:val="20"/>
        </w:rPr>
        <w:t>S</w:t>
      </w:r>
      <w:r w:rsidRPr="00D02219">
        <w:rPr>
          <w:rFonts w:ascii="Arial" w:hAnsi="Arial" w:cs="Arial"/>
          <w:sz w:val="20"/>
          <w:szCs w:val="20"/>
        </w:rPr>
        <w:t xml:space="preserve">tazione </w:t>
      </w:r>
      <w:r w:rsidR="00747516" w:rsidRPr="00D02219">
        <w:rPr>
          <w:rFonts w:ascii="Arial" w:hAnsi="Arial" w:cs="Arial"/>
          <w:sz w:val="20"/>
          <w:szCs w:val="20"/>
        </w:rPr>
        <w:t>A</w:t>
      </w:r>
      <w:r w:rsidRPr="00D02219">
        <w:rPr>
          <w:rFonts w:ascii="Arial" w:hAnsi="Arial" w:cs="Arial"/>
          <w:sz w:val="20"/>
          <w:szCs w:val="20"/>
        </w:rPr>
        <w:t xml:space="preserve">ppaltante motiva anche con riferimento al tempo trascorso dalla violazione e alla gravità della stessa; </w:t>
      </w:r>
    </w:p>
    <w:p w14:paraId="5FB77B76" w14:textId="77777777" w:rsidR="00E72061" w:rsidRPr="00D02219" w:rsidRDefault="00164963" w:rsidP="00D36AD9">
      <w:pPr>
        <w:tabs>
          <w:tab w:val="left" w:pos="1276"/>
        </w:tabs>
        <w:spacing w:before="120"/>
        <w:ind w:left="1276" w:hanging="850"/>
        <w:jc w:val="both"/>
        <w:rPr>
          <w:rFonts w:ascii="Arial" w:hAnsi="Arial" w:cs="Arial"/>
          <w:sz w:val="20"/>
          <w:szCs w:val="20"/>
        </w:rPr>
      </w:pPr>
      <w:r w:rsidRPr="00D02219">
        <w:rPr>
          <w:rFonts w:ascii="Arial" w:hAnsi="Arial" w:cs="Arial"/>
          <w:sz w:val="20"/>
          <w:szCs w:val="20"/>
        </w:rPr>
        <w:t xml:space="preserve">c-quater) di non aver commesso grave inadempimento nei confronti di uno o più subappaltatori, riconosciuto con sentenza passata in giudicato; </w:t>
      </w:r>
    </w:p>
    <w:p w14:paraId="6244CA48" w14:textId="3162209B" w:rsidR="00E72061" w:rsidRPr="00D02219" w:rsidRDefault="00164963" w:rsidP="00D36AD9">
      <w:pPr>
        <w:tabs>
          <w:tab w:val="left" w:pos="1276"/>
        </w:tabs>
        <w:spacing w:before="120"/>
        <w:ind w:left="1276" w:hanging="283"/>
        <w:jc w:val="both"/>
        <w:rPr>
          <w:rFonts w:ascii="Arial" w:hAnsi="Arial" w:cs="Arial"/>
          <w:sz w:val="20"/>
          <w:szCs w:val="20"/>
        </w:rPr>
      </w:pPr>
      <w:r w:rsidRPr="00D02219">
        <w:rPr>
          <w:rFonts w:ascii="Arial" w:hAnsi="Arial" w:cs="Arial"/>
          <w:sz w:val="20"/>
          <w:szCs w:val="20"/>
        </w:rPr>
        <w:t xml:space="preserve">d) </w:t>
      </w:r>
      <w:r w:rsidR="00D36AD9">
        <w:rPr>
          <w:rFonts w:ascii="Arial" w:hAnsi="Arial" w:cs="Arial"/>
          <w:sz w:val="20"/>
          <w:szCs w:val="20"/>
        </w:rPr>
        <w:tab/>
      </w:r>
      <w:r w:rsidRPr="00D02219">
        <w:rPr>
          <w:rFonts w:ascii="Arial" w:hAnsi="Arial" w:cs="Arial"/>
          <w:sz w:val="20"/>
          <w:szCs w:val="20"/>
        </w:rPr>
        <w:t xml:space="preserve">di non determinare una situazione di conflitto di interesse ai sensi dell’art. 42, comma 2, non diversamente risolvibile; </w:t>
      </w:r>
    </w:p>
    <w:p w14:paraId="68A9DB44" w14:textId="5990FD08" w:rsidR="00E72061" w:rsidRPr="00D02219" w:rsidRDefault="00164963" w:rsidP="00D36AD9">
      <w:pPr>
        <w:tabs>
          <w:tab w:val="left" w:pos="1276"/>
        </w:tabs>
        <w:spacing w:before="120"/>
        <w:ind w:left="1276" w:hanging="283"/>
        <w:jc w:val="both"/>
        <w:rPr>
          <w:rFonts w:ascii="Arial" w:hAnsi="Arial" w:cs="Arial"/>
          <w:sz w:val="20"/>
          <w:szCs w:val="20"/>
        </w:rPr>
      </w:pPr>
      <w:r w:rsidRPr="00D02219">
        <w:rPr>
          <w:rFonts w:ascii="Arial" w:hAnsi="Arial" w:cs="Arial"/>
          <w:sz w:val="20"/>
          <w:szCs w:val="20"/>
        </w:rPr>
        <w:t xml:space="preserve">e) </w:t>
      </w:r>
      <w:r w:rsidR="00D36AD9">
        <w:rPr>
          <w:rFonts w:ascii="Arial" w:hAnsi="Arial" w:cs="Arial"/>
          <w:sz w:val="20"/>
          <w:szCs w:val="20"/>
        </w:rPr>
        <w:tab/>
      </w:r>
      <w:r w:rsidRPr="00D02219">
        <w:rPr>
          <w:rFonts w:ascii="Arial" w:hAnsi="Arial" w:cs="Arial"/>
          <w:sz w:val="20"/>
          <w:szCs w:val="20"/>
        </w:rPr>
        <w:t>di non aver creato una distorsione della concorrenza derivante dal precedente coinvolgimento degli</w:t>
      </w:r>
      <w:r w:rsidR="00E72061" w:rsidRPr="00D02219">
        <w:rPr>
          <w:rFonts w:ascii="Arial" w:hAnsi="Arial" w:cs="Arial"/>
          <w:sz w:val="20"/>
          <w:szCs w:val="20"/>
        </w:rPr>
        <w:t xml:space="preserve"> O</w:t>
      </w:r>
      <w:r w:rsidRPr="00D02219">
        <w:rPr>
          <w:rFonts w:ascii="Arial" w:hAnsi="Arial" w:cs="Arial"/>
          <w:sz w:val="20"/>
          <w:szCs w:val="20"/>
        </w:rPr>
        <w:t xml:space="preserve">peratori </w:t>
      </w:r>
      <w:r w:rsidR="00E72061" w:rsidRPr="00D02219">
        <w:rPr>
          <w:rFonts w:ascii="Arial" w:hAnsi="Arial" w:cs="Arial"/>
          <w:sz w:val="20"/>
          <w:szCs w:val="20"/>
        </w:rPr>
        <w:t>E</w:t>
      </w:r>
      <w:r w:rsidRPr="00D02219">
        <w:rPr>
          <w:rFonts w:ascii="Arial" w:hAnsi="Arial" w:cs="Arial"/>
          <w:sz w:val="20"/>
          <w:szCs w:val="20"/>
        </w:rPr>
        <w:t xml:space="preserve">conomici nella preparazione della procedura d’appalto di cui all’art. 67; </w:t>
      </w:r>
    </w:p>
    <w:p w14:paraId="16CD7F31" w14:textId="2A480495" w:rsidR="00E72061" w:rsidRPr="00D02219" w:rsidRDefault="00164963" w:rsidP="00D36AD9">
      <w:pPr>
        <w:tabs>
          <w:tab w:val="left" w:pos="1276"/>
        </w:tabs>
        <w:spacing w:before="120"/>
        <w:ind w:left="1276" w:hanging="283"/>
        <w:jc w:val="both"/>
        <w:rPr>
          <w:rFonts w:ascii="Arial" w:hAnsi="Arial" w:cs="Arial"/>
          <w:sz w:val="20"/>
          <w:szCs w:val="20"/>
        </w:rPr>
      </w:pPr>
      <w:r w:rsidRPr="00D02219">
        <w:rPr>
          <w:rFonts w:ascii="Arial" w:hAnsi="Arial" w:cs="Arial"/>
          <w:sz w:val="20"/>
          <w:szCs w:val="20"/>
        </w:rPr>
        <w:t xml:space="preserve">f) </w:t>
      </w:r>
      <w:r w:rsidR="00D36AD9">
        <w:rPr>
          <w:rFonts w:ascii="Arial" w:hAnsi="Arial" w:cs="Arial"/>
          <w:sz w:val="20"/>
          <w:szCs w:val="20"/>
        </w:rPr>
        <w:tab/>
      </w:r>
      <w:r w:rsidRPr="00D02219">
        <w:rPr>
          <w:rFonts w:ascii="Arial" w:hAnsi="Arial" w:cs="Arial"/>
          <w:sz w:val="20"/>
          <w:szCs w:val="20"/>
        </w:rPr>
        <w:t xml:space="preserve">di non essere stato soggetto alla sanzione interdittiva di cui all’art. 9, comma 2, lettera c) del D. Lgs 8 giugno 2001, n. 231 (Responsabilità amministrativa delle </w:t>
      </w:r>
      <w:r w:rsidR="00E72061" w:rsidRPr="00D02219">
        <w:rPr>
          <w:rFonts w:ascii="Arial" w:hAnsi="Arial" w:cs="Arial"/>
          <w:sz w:val="20"/>
          <w:szCs w:val="20"/>
        </w:rPr>
        <w:t>S</w:t>
      </w:r>
      <w:r w:rsidRPr="00D02219">
        <w:rPr>
          <w:rFonts w:ascii="Arial" w:hAnsi="Arial" w:cs="Arial"/>
          <w:sz w:val="20"/>
          <w:szCs w:val="20"/>
        </w:rPr>
        <w:t xml:space="preserve">ocietà e degli Enti) o ad altra sanzione che comporta il divieto di contrarre con la pubblica amministrazione, compresi i provvedimenti interdettivi di cui all’art. 14 del D. Lgs 9 aprile 2008, n. 81 (tutela della salute e della sicurezza nei luoghi di lavoro); </w:t>
      </w:r>
    </w:p>
    <w:p w14:paraId="48F238EA" w14:textId="27E49874" w:rsidR="00E72061" w:rsidRPr="00D02219" w:rsidRDefault="00164963" w:rsidP="00D36AD9">
      <w:pPr>
        <w:tabs>
          <w:tab w:val="left" w:pos="1276"/>
        </w:tabs>
        <w:spacing w:before="120"/>
        <w:ind w:left="1276" w:hanging="567"/>
        <w:jc w:val="both"/>
        <w:rPr>
          <w:rFonts w:ascii="Arial" w:hAnsi="Arial" w:cs="Arial"/>
          <w:sz w:val="20"/>
          <w:szCs w:val="20"/>
        </w:rPr>
      </w:pPr>
      <w:r w:rsidRPr="00D02219">
        <w:rPr>
          <w:rFonts w:ascii="Arial" w:hAnsi="Arial" w:cs="Arial"/>
          <w:sz w:val="20"/>
          <w:szCs w:val="20"/>
        </w:rPr>
        <w:t xml:space="preserve">f-bis) </w:t>
      </w:r>
      <w:r w:rsidR="00D36AD9">
        <w:rPr>
          <w:rFonts w:ascii="Arial" w:hAnsi="Arial" w:cs="Arial"/>
          <w:sz w:val="20"/>
          <w:szCs w:val="20"/>
        </w:rPr>
        <w:tab/>
      </w:r>
      <w:r w:rsidRPr="00D02219">
        <w:rPr>
          <w:rFonts w:ascii="Arial" w:hAnsi="Arial" w:cs="Arial"/>
          <w:sz w:val="20"/>
          <w:szCs w:val="20"/>
        </w:rPr>
        <w:t xml:space="preserve">di non presentare nella procedura di gara in corso e negli affidamenti di subappalti documentazione o dichiarazioni non veritiere; </w:t>
      </w:r>
    </w:p>
    <w:p w14:paraId="7AC305E5" w14:textId="07B96932" w:rsidR="00E72061" w:rsidRPr="00D02219" w:rsidRDefault="00164963" w:rsidP="00D36AD9">
      <w:pPr>
        <w:tabs>
          <w:tab w:val="left" w:pos="1276"/>
        </w:tabs>
        <w:spacing w:before="120"/>
        <w:ind w:left="1276" w:hanging="567"/>
        <w:jc w:val="both"/>
        <w:rPr>
          <w:rFonts w:ascii="Arial" w:hAnsi="Arial" w:cs="Arial"/>
          <w:sz w:val="20"/>
          <w:szCs w:val="20"/>
        </w:rPr>
      </w:pPr>
      <w:r w:rsidRPr="00D02219">
        <w:rPr>
          <w:rFonts w:ascii="Arial" w:hAnsi="Arial" w:cs="Arial"/>
          <w:sz w:val="20"/>
          <w:szCs w:val="20"/>
        </w:rPr>
        <w:t xml:space="preserve">f-ter) </w:t>
      </w:r>
      <w:r w:rsidR="00D36AD9">
        <w:rPr>
          <w:rFonts w:ascii="Arial" w:hAnsi="Arial" w:cs="Arial"/>
          <w:sz w:val="20"/>
          <w:szCs w:val="20"/>
        </w:rPr>
        <w:tab/>
      </w:r>
      <w:r w:rsidRPr="00D02219">
        <w:rPr>
          <w:rFonts w:ascii="Arial" w:hAnsi="Arial" w:cs="Arial"/>
          <w:sz w:val="20"/>
          <w:szCs w:val="20"/>
        </w:rPr>
        <w:t xml:space="preserve">di non essere iscritto nel casellario informatico tenuto dall’Osservatorio dell’ANAC per aver presentato false dichiarazioni o falsa documentazione nelle procedure di gara e negli affidamenti di subappalti; </w:t>
      </w:r>
    </w:p>
    <w:p w14:paraId="1B2AC28B" w14:textId="6F05487A" w:rsidR="00E72061" w:rsidRPr="00D02219" w:rsidRDefault="00164963" w:rsidP="00D36AD9">
      <w:pPr>
        <w:tabs>
          <w:tab w:val="left" w:pos="1276"/>
        </w:tabs>
        <w:spacing w:before="120"/>
        <w:ind w:left="1276" w:hanging="425"/>
        <w:jc w:val="both"/>
        <w:rPr>
          <w:rFonts w:ascii="Arial" w:hAnsi="Arial" w:cs="Arial"/>
          <w:sz w:val="20"/>
          <w:szCs w:val="20"/>
        </w:rPr>
      </w:pPr>
      <w:r w:rsidRPr="00D02219">
        <w:rPr>
          <w:rFonts w:ascii="Arial" w:hAnsi="Arial" w:cs="Arial"/>
          <w:sz w:val="20"/>
          <w:szCs w:val="20"/>
        </w:rPr>
        <w:t xml:space="preserve">g) </w:t>
      </w:r>
      <w:r w:rsidR="00D36AD9">
        <w:rPr>
          <w:rFonts w:ascii="Arial" w:hAnsi="Arial" w:cs="Arial"/>
          <w:sz w:val="20"/>
          <w:szCs w:val="20"/>
        </w:rPr>
        <w:tab/>
      </w:r>
      <w:r w:rsidRPr="00D02219">
        <w:rPr>
          <w:rFonts w:ascii="Arial" w:hAnsi="Arial" w:cs="Arial"/>
          <w:sz w:val="20"/>
          <w:szCs w:val="20"/>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14:paraId="3CD31F1B" w14:textId="38BA5BB1" w:rsidR="001A09C1" w:rsidRPr="00D02219" w:rsidRDefault="00164963" w:rsidP="00D36AD9">
      <w:pPr>
        <w:tabs>
          <w:tab w:val="left" w:pos="1276"/>
        </w:tabs>
        <w:spacing w:before="120"/>
        <w:ind w:left="1276" w:hanging="425"/>
        <w:jc w:val="both"/>
        <w:rPr>
          <w:rFonts w:ascii="Arial" w:hAnsi="Arial" w:cs="Arial"/>
          <w:sz w:val="20"/>
          <w:szCs w:val="20"/>
        </w:rPr>
      </w:pPr>
      <w:r w:rsidRPr="00D02219">
        <w:rPr>
          <w:rFonts w:ascii="Arial" w:hAnsi="Arial" w:cs="Arial"/>
          <w:sz w:val="20"/>
          <w:szCs w:val="20"/>
        </w:rPr>
        <w:t xml:space="preserve">h) </w:t>
      </w:r>
      <w:r w:rsidR="00D36AD9">
        <w:rPr>
          <w:rFonts w:ascii="Arial" w:hAnsi="Arial" w:cs="Arial"/>
          <w:sz w:val="20"/>
          <w:szCs w:val="20"/>
        </w:rPr>
        <w:tab/>
      </w:r>
      <w:r w:rsidRPr="00D02219">
        <w:rPr>
          <w:rFonts w:ascii="Arial" w:hAnsi="Arial" w:cs="Arial"/>
          <w:sz w:val="20"/>
          <w:szCs w:val="20"/>
        </w:rPr>
        <w:t>di non aver violato il divieto di intestazione fiduciaria di cui all’art. 17 della Legge 19 marzo 1990, n. 55 (prevenzione della delinquenza di tipo mafioso e di altre gravi forme di manifestazione di pericolosità sociale</w:t>
      </w:r>
      <w:r w:rsidR="001A09C1" w:rsidRPr="00D02219">
        <w:rPr>
          <w:rFonts w:ascii="Arial" w:hAnsi="Arial" w:cs="Arial"/>
          <w:sz w:val="20"/>
          <w:szCs w:val="20"/>
        </w:rPr>
        <w:t xml:space="preserve">). </w:t>
      </w:r>
      <w:r w:rsidRPr="00D02219">
        <w:rPr>
          <w:rFonts w:ascii="Arial" w:hAnsi="Arial" w:cs="Arial"/>
          <w:sz w:val="20"/>
          <w:szCs w:val="20"/>
        </w:rPr>
        <w:t xml:space="preserve">L’esclusione ha durata di un anno decorrente dall'accertamento definitivo della violazione e va comunque disposta se la violazione non è stata rimossa); </w:t>
      </w:r>
    </w:p>
    <w:p w14:paraId="7B2F5C45" w14:textId="605C7A61" w:rsidR="001F2E87" w:rsidRPr="00D02219" w:rsidRDefault="00164963" w:rsidP="00D36AD9">
      <w:pPr>
        <w:tabs>
          <w:tab w:val="left" w:pos="1276"/>
        </w:tabs>
        <w:spacing w:before="120"/>
        <w:ind w:left="1276" w:hanging="425"/>
        <w:jc w:val="both"/>
        <w:rPr>
          <w:rFonts w:ascii="Arial" w:hAnsi="Arial" w:cs="Arial"/>
          <w:sz w:val="20"/>
          <w:szCs w:val="20"/>
        </w:rPr>
      </w:pPr>
      <w:r w:rsidRPr="00D02219">
        <w:rPr>
          <w:rFonts w:ascii="Arial" w:hAnsi="Arial" w:cs="Arial"/>
          <w:sz w:val="20"/>
          <w:szCs w:val="20"/>
        </w:rPr>
        <w:t xml:space="preserve">i) </w:t>
      </w:r>
      <w:r w:rsidR="00D36AD9">
        <w:rPr>
          <w:rFonts w:ascii="Arial" w:hAnsi="Arial" w:cs="Arial"/>
          <w:sz w:val="20"/>
          <w:szCs w:val="20"/>
        </w:rPr>
        <w:tab/>
      </w:r>
      <w:r w:rsidRPr="00D02219">
        <w:rPr>
          <w:rFonts w:ascii="Arial" w:hAnsi="Arial" w:cs="Arial"/>
          <w:sz w:val="20"/>
          <w:szCs w:val="20"/>
        </w:rPr>
        <w:t xml:space="preserve">di essere in regola con le norme che disciplinano il diritto dei disabili, di cui alla Legge 12 marzo 1999, n. 68; </w:t>
      </w:r>
    </w:p>
    <w:p w14:paraId="3C9CBF8E" w14:textId="56CFB65A" w:rsidR="001F2E87" w:rsidRPr="00D02219" w:rsidRDefault="00164963" w:rsidP="00D36AD9">
      <w:pPr>
        <w:tabs>
          <w:tab w:val="left" w:pos="1276"/>
        </w:tabs>
        <w:spacing w:before="120"/>
        <w:ind w:left="1276" w:hanging="425"/>
        <w:jc w:val="both"/>
        <w:rPr>
          <w:rFonts w:ascii="Arial" w:hAnsi="Arial" w:cs="Arial"/>
          <w:sz w:val="20"/>
          <w:szCs w:val="20"/>
        </w:rPr>
      </w:pPr>
      <w:r w:rsidRPr="00D02219">
        <w:rPr>
          <w:rFonts w:ascii="Arial" w:hAnsi="Arial" w:cs="Arial"/>
          <w:sz w:val="20"/>
          <w:szCs w:val="20"/>
        </w:rPr>
        <w:t xml:space="preserve">l) </w:t>
      </w:r>
      <w:r w:rsidR="00D36AD9">
        <w:rPr>
          <w:rFonts w:ascii="Arial" w:hAnsi="Arial" w:cs="Arial"/>
          <w:sz w:val="20"/>
          <w:szCs w:val="20"/>
        </w:rPr>
        <w:tab/>
      </w:r>
      <w:r w:rsidRPr="00D02219">
        <w:rPr>
          <w:rFonts w:ascii="Arial" w:hAnsi="Arial" w:cs="Arial"/>
          <w:sz w:val="20"/>
          <w:szCs w:val="20"/>
        </w:rPr>
        <w:t>di non essere stato vittima dei reati previsti e puniti dagli artt. 317 (concussione) e 629 (estorsione) del Codice Penale aggravati ai sensi dell’art. 7 del Decreto-Legge 13 maggio 1991, n. 152, convertito, con modificazioni, dalla Legge 12 luglio 1991, n. 203 e</w:t>
      </w:r>
      <w:r w:rsidR="009551C1" w:rsidRPr="00D02219">
        <w:rPr>
          <w:rFonts w:ascii="Arial" w:hAnsi="Arial" w:cs="Arial"/>
          <w:sz w:val="20"/>
          <w:szCs w:val="20"/>
        </w:rPr>
        <w:t>, in caso contrario, di</w:t>
      </w:r>
      <w:r w:rsidRPr="00D02219">
        <w:rPr>
          <w:rFonts w:ascii="Arial" w:hAnsi="Arial" w:cs="Arial"/>
          <w:sz w:val="20"/>
          <w:szCs w:val="20"/>
        </w:rPr>
        <w:t xml:space="preserve"> aver denunciato i fatti all’autorità giudiziaria, salvo che ricorrano i casi previsti dall’art. 4, 1°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14:paraId="25F9489D" w14:textId="79936FBC" w:rsidR="003A0924" w:rsidRPr="00D02219" w:rsidRDefault="00164963" w:rsidP="00D36AD9">
      <w:pPr>
        <w:tabs>
          <w:tab w:val="left" w:pos="1276"/>
        </w:tabs>
        <w:spacing w:before="120"/>
        <w:ind w:left="1276" w:hanging="425"/>
        <w:jc w:val="both"/>
        <w:rPr>
          <w:rFonts w:ascii="Arial" w:hAnsi="Arial" w:cs="Arial"/>
          <w:sz w:val="20"/>
          <w:szCs w:val="20"/>
        </w:rPr>
      </w:pPr>
      <w:r w:rsidRPr="00D02219">
        <w:rPr>
          <w:rFonts w:ascii="Arial" w:hAnsi="Arial" w:cs="Arial"/>
          <w:sz w:val="20"/>
          <w:szCs w:val="20"/>
        </w:rPr>
        <w:t xml:space="preserve">m) </w:t>
      </w:r>
      <w:r w:rsidR="00D36AD9">
        <w:rPr>
          <w:rFonts w:ascii="Arial" w:hAnsi="Arial" w:cs="Arial"/>
          <w:sz w:val="20"/>
          <w:szCs w:val="20"/>
        </w:rPr>
        <w:tab/>
      </w:r>
      <w:r w:rsidRPr="00D02219">
        <w:rPr>
          <w:rFonts w:ascii="Arial" w:hAnsi="Arial" w:cs="Arial"/>
          <w:sz w:val="20"/>
          <w:szCs w:val="20"/>
        </w:rPr>
        <w:t xml:space="preserve">di non trovarsi rispetto ad un altro partecipante alla medesima procedura di affidamento, in una situazione di controllo di cui all’art. 2359 del </w:t>
      </w:r>
      <w:proofErr w:type="gramStart"/>
      <w:r w:rsidRPr="00D02219">
        <w:rPr>
          <w:rFonts w:ascii="Arial" w:hAnsi="Arial" w:cs="Arial"/>
          <w:sz w:val="20"/>
          <w:szCs w:val="20"/>
        </w:rPr>
        <w:t>Codice Civile</w:t>
      </w:r>
      <w:proofErr w:type="gramEnd"/>
      <w:r w:rsidRPr="00D02219">
        <w:rPr>
          <w:rFonts w:ascii="Arial" w:hAnsi="Arial" w:cs="Arial"/>
          <w:sz w:val="20"/>
          <w:szCs w:val="20"/>
        </w:rPr>
        <w:t xml:space="preserve"> o in una qualsiasi relazione, anche di fatto, se la situazione di controllo o la relazione comporti che le offerte sono imputabili ad un unico centro decisionale. </w:t>
      </w:r>
    </w:p>
    <w:p w14:paraId="5D2CC166" w14:textId="77777777" w:rsidR="004C6573" w:rsidRPr="00D02219" w:rsidRDefault="004C6573" w:rsidP="00D02219">
      <w:pPr>
        <w:spacing w:before="120"/>
        <w:rPr>
          <w:rFonts w:ascii="Arial" w:hAnsi="Arial" w:cs="Arial"/>
          <w:sz w:val="20"/>
          <w:szCs w:val="20"/>
          <w:lang w:val="de-DE"/>
        </w:rPr>
      </w:pPr>
    </w:p>
    <w:p w14:paraId="38A17376" w14:textId="13D4B640" w:rsidR="002071E0" w:rsidRPr="00D02219" w:rsidRDefault="002071E0" w:rsidP="00D02219">
      <w:pPr>
        <w:autoSpaceDE w:val="0"/>
        <w:autoSpaceDN w:val="0"/>
        <w:adjustRightInd w:val="0"/>
        <w:spacing w:before="120"/>
        <w:jc w:val="both"/>
        <w:rPr>
          <w:rFonts w:ascii="Arial" w:hAnsi="Arial" w:cs="Arial"/>
          <w:sz w:val="20"/>
          <w:szCs w:val="20"/>
        </w:rPr>
      </w:pPr>
      <w:r w:rsidRPr="00D02219">
        <w:rPr>
          <w:rFonts w:ascii="Arial" w:hAnsi="Arial" w:cs="Arial"/>
          <w:sz w:val="20"/>
          <w:szCs w:val="20"/>
        </w:rPr>
        <w:t>.……….............. lì ….................</w:t>
      </w:r>
      <w:r w:rsidRPr="00D02219">
        <w:rPr>
          <w:rFonts w:ascii="Arial" w:hAnsi="Arial" w:cs="Arial"/>
          <w:sz w:val="20"/>
          <w:szCs w:val="20"/>
        </w:rPr>
        <w:tab/>
      </w:r>
      <w:r w:rsidRPr="00D02219">
        <w:rPr>
          <w:rFonts w:ascii="Arial" w:hAnsi="Arial" w:cs="Arial"/>
          <w:sz w:val="20"/>
          <w:szCs w:val="20"/>
        </w:rPr>
        <w:tab/>
      </w:r>
      <w:r w:rsidRPr="00D02219">
        <w:rPr>
          <w:rFonts w:ascii="Arial" w:hAnsi="Arial" w:cs="Arial"/>
          <w:sz w:val="20"/>
          <w:szCs w:val="20"/>
        </w:rPr>
        <w:tab/>
      </w:r>
      <w:r w:rsidRPr="00D02219">
        <w:rPr>
          <w:rFonts w:ascii="Arial" w:hAnsi="Arial" w:cs="Arial"/>
          <w:sz w:val="20"/>
          <w:szCs w:val="20"/>
        </w:rPr>
        <w:tab/>
        <w:t xml:space="preserve">           </w:t>
      </w:r>
      <w:r w:rsidR="00DB5035" w:rsidRPr="00D02219">
        <w:rPr>
          <w:rFonts w:ascii="Arial" w:hAnsi="Arial" w:cs="Arial"/>
          <w:sz w:val="20"/>
          <w:szCs w:val="20"/>
        </w:rPr>
        <w:t xml:space="preserve">  </w:t>
      </w:r>
      <w:r w:rsidRPr="00D02219">
        <w:rPr>
          <w:rFonts w:ascii="Arial" w:hAnsi="Arial" w:cs="Arial"/>
          <w:sz w:val="20"/>
          <w:szCs w:val="20"/>
        </w:rPr>
        <w:t xml:space="preserve"> </w:t>
      </w:r>
      <w:r w:rsidR="00DB5035" w:rsidRPr="00D02219">
        <w:rPr>
          <w:rFonts w:ascii="Arial" w:hAnsi="Arial" w:cs="Arial"/>
          <w:sz w:val="20"/>
          <w:szCs w:val="20"/>
        </w:rPr>
        <w:t xml:space="preserve">  </w:t>
      </w:r>
      <w:r w:rsidR="00D36AD9">
        <w:rPr>
          <w:rFonts w:ascii="Arial" w:hAnsi="Arial" w:cs="Arial"/>
          <w:sz w:val="20"/>
          <w:szCs w:val="20"/>
        </w:rPr>
        <w:t xml:space="preserve">                        </w:t>
      </w:r>
      <w:r w:rsidR="00DB5035" w:rsidRPr="00D02219">
        <w:rPr>
          <w:rFonts w:ascii="Arial" w:hAnsi="Arial" w:cs="Arial"/>
          <w:sz w:val="20"/>
          <w:szCs w:val="20"/>
        </w:rPr>
        <w:t>Il dichiarante</w:t>
      </w:r>
    </w:p>
    <w:p w14:paraId="24D74EBC" w14:textId="603FD27D" w:rsidR="002071E0" w:rsidRPr="00D02219" w:rsidRDefault="002071E0" w:rsidP="00D02219">
      <w:pPr>
        <w:pStyle w:val="Corpodeltesto3"/>
        <w:spacing w:before="120"/>
        <w:jc w:val="right"/>
        <w:rPr>
          <w:sz w:val="20"/>
          <w:szCs w:val="20"/>
        </w:rPr>
      </w:pPr>
      <w:r w:rsidRPr="00D02219">
        <w:rPr>
          <w:sz w:val="20"/>
          <w:szCs w:val="20"/>
        </w:rPr>
        <w:lastRenderedPageBreak/>
        <w:t>…………………………………………………………..</w:t>
      </w:r>
    </w:p>
    <w:p w14:paraId="0B7AE060" w14:textId="21BE6208" w:rsidR="00E6265C" w:rsidRPr="00D36AD9" w:rsidRDefault="00E6265C" w:rsidP="00D02219">
      <w:pPr>
        <w:pStyle w:val="Corpodeltesto3"/>
        <w:spacing w:before="120"/>
        <w:jc w:val="center"/>
        <w:rPr>
          <w:sz w:val="18"/>
          <w:szCs w:val="18"/>
        </w:rPr>
      </w:pPr>
      <w:r w:rsidRPr="00D02219">
        <w:rPr>
          <w:sz w:val="20"/>
          <w:szCs w:val="20"/>
        </w:rPr>
        <w:t xml:space="preserve">                                                                                </w:t>
      </w:r>
      <w:r w:rsidR="00D36AD9">
        <w:rPr>
          <w:sz w:val="20"/>
          <w:szCs w:val="20"/>
        </w:rPr>
        <w:t xml:space="preserve">            </w:t>
      </w:r>
      <w:r w:rsidRPr="00D36AD9">
        <w:rPr>
          <w:sz w:val="18"/>
          <w:szCs w:val="18"/>
        </w:rPr>
        <w:t>(timbro e firma)</w:t>
      </w:r>
    </w:p>
    <w:p w14:paraId="5529D973" w14:textId="77777777" w:rsidR="00DB5035" w:rsidRPr="00D02219" w:rsidRDefault="00DB5035" w:rsidP="00D02219">
      <w:pPr>
        <w:autoSpaceDE w:val="0"/>
        <w:autoSpaceDN w:val="0"/>
        <w:adjustRightInd w:val="0"/>
        <w:spacing w:before="120"/>
        <w:jc w:val="both"/>
        <w:rPr>
          <w:rFonts w:ascii="Arial" w:hAnsi="Arial" w:cs="Arial"/>
          <w:i/>
          <w:iCs/>
          <w:sz w:val="20"/>
          <w:szCs w:val="20"/>
        </w:rPr>
      </w:pPr>
    </w:p>
    <w:p w14:paraId="530D768F" w14:textId="7E875851" w:rsidR="00694488" w:rsidRPr="00D02219" w:rsidRDefault="00694488" w:rsidP="00D02219">
      <w:pPr>
        <w:autoSpaceDE w:val="0"/>
        <w:autoSpaceDN w:val="0"/>
        <w:adjustRightInd w:val="0"/>
        <w:spacing w:before="120"/>
        <w:jc w:val="both"/>
        <w:rPr>
          <w:rFonts w:ascii="Arial" w:hAnsi="Arial" w:cs="Arial"/>
          <w:i/>
          <w:iCs/>
          <w:sz w:val="20"/>
          <w:szCs w:val="20"/>
        </w:rPr>
      </w:pPr>
      <w:r w:rsidRPr="00D02219">
        <w:rPr>
          <w:rFonts w:ascii="Arial" w:hAnsi="Arial" w:cs="Arial"/>
          <w:i/>
          <w:iCs/>
          <w:sz w:val="20"/>
          <w:szCs w:val="20"/>
        </w:rPr>
        <w:t>Sottoscritto digitalmente dall’/dagli Operatore/i Economico/i.</w:t>
      </w:r>
    </w:p>
    <w:p w14:paraId="468A385F" w14:textId="77777777" w:rsidR="00694488" w:rsidRPr="00732AD5" w:rsidRDefault="00694488" w:rsidP="00D02219">
      <w:pPr>
        <w:pStyle w:val="Corpodeltesto3"/>
        <w:spacing w:before="120"/>
        <w:jc w:val="both"/>
      </w:pPr>
    </w:p>
    <w:p w14:paraId="2125B04B" w14:textId="0CB9F4A9" w:rsidR="002F0CFD" w:rsidRPr="00732AD5" w:rsidRDefault="004B5E19" w:rsidP="00D02219">
      <w:pPr>
        <w:pStyle w:val="Titolo1"/>
        <w:spacing w:before="120"/>
        <w:rPr>
          <w:rFonts w:ascii="Arial" w:hAnsi="Arial" w:cs="Arial"/>
          <w:sz w:val="18"/>
          <w:szCs w:val="18"/>
          <w:u w:val="single"/>
        </w:rPr>
      </w:pPr>
      <w:r w:rsidRPr="00732AD5">
        <w:rPr>
          <w:rFonts w:ascii="Arial" w:hAnsi="Arial" w:cs="Arial"/>
          <w:sz w:val="18"/>
          <w:szCs w:val="18"/>
          <w:u w:val="single"/>
        </w:rPr>
        <w:t>Avvertenze per la compilazione e la sottoscrizione</w:t>
      </w:r>
    </w:p>
    <w:p w14:paraId="54EBBC1A" w14:textId="64BF6808" w:rsidR="004B5E19" w:rsidRPr="00732AD5" w:rsidRDefault="003901D9" w:rsidP="00D02219">
      <w:pPr>
        <w:spacing w:before="120"/>
        <w:jc w:val="both"/>
        <w:rPr>
          <w:rFonts w:ascii="Arial" w:hAnsi="Arial" w:cs="Arial"/>
          <w:sz w:val="18"/>
          <w:szCs w:val="18"/>
        </w:rPr>
      </w:pPr>
      <w:r w:rsidRPr="00732AD5">
        <w:rPr>
          <w:rFonts w:ascii="Arial" w:hAnsi="Arial" w:cs="Arial"/>
          <w:sz w:val="18"/>
          <w:szCs w:val="18"/>
        </w:rPr>
        <w:t>Tale domanda va compilata e sottoscritta in originale dal titolare e/o dal legale rappresentante del concorrente;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L’allegato, scaricabile dalla piattaforma, deve essere compilato e ricaricato nell’apposito spazio previa apposizione della firma digitale. La domanda di partecipazione è unica e per i raggruppamenti temporanei o consorzi ordinari o GEIE, costituiti o costituendi, comprende la dichiarazione relativa alla costituzione del raggruppamento o consorzio o GEIE.</w:t>
      </w:r>
    </w:p>
    <w:sectPr w:rsidR="004B5E19" w:rsidRPr="00732AD5" w:rsidSect="00D36AD9">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E2C1" w14:textId="77777777" w:rsidR="003043BD" w:rsidRDefault="003043BD">
      <w:r>
        <w:separator/>
      </w:r>
    </w:p>
  </w:endnote>
  <w:endnote w:type="continuationSeparator" w:id="0">
    <w:p w14:paraId="5DEBC911" w14:textId="77777777" w:rsidR="003043BD" w:rsidRDefault="0030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DA6F" w14:textId="77777777" w:rsidR="003043BD" w:rsidRDefault="003043BD">
      <w:r>
        <w:separator/>
      </w:r>
    </w:p>
  </w:footnote>
  <w:footnote w:type="continuationSeparator" w:id="0">
    <w:p w14:paraId="6F2DD6C1" w14:textId="77777777" w:rsidR="003043BD" w:rsidRDefault="0030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1E4"/>
    <w:multiLevelType w:val="hybridMultilevel"/>
    <w:tmpl w:val="F5B6E41A"/>
    <w:lvl w:ilvl="0" w:tplc="D88068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95589"/>
    <w:multiLevelType w:val="hybridMultilevel"/>
    <w:tmpl w:val="0D3627D2"/>
    <w:lvl w:ilvl="0" w:tplc="FFFFFFFF">
      <w:start w:val="1"/>
      <w:numFmt w:val="decimal"/>
      <w:lvlText w:val="%1)"/>
      <w:lvlJc w:val="left"/>
      <w:pPr>
        <w:ind w:left="720" w:hanging="360"/>
      </w:pPr>
      <w:rPr>
        <w:rFonts w:ascii="Verdana" w:hAnsi="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49796A"/>
    <w:multiLevelType w:val="hybridMultilevel"/>
    <w:tmpl w:val="53148E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1C940888"/>
    <w:multiLevelType w:val="hybridMultilevel"/>
    <w:tmpl w:val="F84291C8"/>
    <w:lvl w:ilvl="0" w:tplc="C94623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71D92"/>
    <w:multiLevelType w:val="hybridMultilevel"/>
    <w:tmpl w:val="3CA4D56A"/>
    <w:lvl w:ilvl="0" w:tplc="E1AADE2E">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74FC4B9A">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70B7B8">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34A02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D664CA">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08CCC0">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B8A5A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848860A">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CA0C1C">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15F7CBF"/>
    <w:multiLevelType w:val="multilevel"/>
    <w:tmpl w:val="0410001D"/>
    <w:lvl w:ilvl="0">
      <w:start w:val="1"/>
      <w:numFmt w:val="bullet"/>
      <w:lvlText w:val=""/>
      <w:lvlJc w:val="left"/>
      <w:pPr>
        <w:tabs>
          <w:tab w:val="num" w:pos="720"/>
        </w:tabs>
        <w:ind w:left="72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3312074A"/>
    <w:multiLevelType w:val="hybridMultilevel"/>
    <w:tmpl w:val="337EDED0"/>
    <w:lvl w:ilvl="0" w:tplc="3B1C1A82">
      <w:start w:val="14"/>
      <w:numFmt w:val="bullet"/>
      <w:lvlText w:val="-"/>
      <w:lvlJc w:val="left"/>
      <w:pPr>
        <w:ind w:left="1080" w:hanging="360"/>
      </w:pPr>
      <w:rPr>
        <w:rFonts w:ascii="Verdana" w:eastAsia="Calibri"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DAC27E3"/>
    <w:multiLevelType w:val="hybridMultilevel"/>
    <w:tmpl w:val="238AD750"/>
    <w:lvl w:ilvl="0" w:tplc="A920DCAE">
      <w:start w:val="1"/>
      <w:numFmt w:val="decimal"/>
      <w:lvlText w:val="%1"/>
      <w:lvlJc w:val="left"/>
      <w:pPr>
        <w:ind w:left="85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E7E84BA4">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0E440E">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4AE0C0">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18FEC4">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F68A2E">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D84CAA">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3EFF10">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58B13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3EB62D5"/>
    <w:multiLevelType w:val="hybridMultilevel"/>
    <w:tmpl w:val="0D3627D2"/>
    <w:lvl w:ilvl="0" w:tplc="F54029F2">
      <w:start w:val="1"/>
      <w:numFmt w:val="decimal"/>
      <w:lvlText w:val="%1)"/>
      <w:lvlJc w:val="left"/>
      <w:pPr>
        <w:ind w:left="720" w:hanging="360"/>
      </w:pPr>
      <w:rPr>
        <w:rFonts w:ascii="Verdana" w:hAnsi="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7B634D"/>
    <w:multiLevelType w:val="hybridMultilevel"/>
    <w:tmpl w:val="A77026C8"/>
    <w:lvl w:ilvl="0" w:tplc="801409E2">
      <w:start w:val="1"/>
      <w:numFmt w:val="decimal"/>
      <w:lvlText w:val="%1"/>
      <w:lvlJc w:val="left"/>
      <w:pPr>
        <w:ind w:left="297" w:hanging="186"/>
      </w:pPr>
      <w:rPr>
        <w:rFonts w:ascii="Arial" w:eastAsia="Arial" w:hAnsi="Arial" w:cs="Arial" w:hint="default"/>
        <w:w w:val="100"/>
        <w:sz w:val="22"/>
        <w:szCs w:val="22"/>
        <w:lang w:val="it-IT" w:eastAsia="it-IT" w:bidi="it-IT"/>
      </w:rPr>
    </w:lvl>
    <w:lvl w:ilvl="1" w:tplc="1DDA7748">
      <w:start w:val="1"/>
      <w:numFmt w:val="decimal"/>
      <w:lvlText w:val="%2)"/>
      <w:lvlJc w:val="left"/>
      <w:pPr>
        <w:ind w:left="540" w:hanging="286"/>
      </w:pPr>
      <w:rPr>
        <w:rFonts w:ascii="Times New Roman" w:eastAsia="Arial" w:hAnsi="Times New Roman" w:cs="Times New Roman" w:hint="default"/>
        <w:w w:val="100"/>
        <w:sz w:val="22"/>
        <w:szCs w:val="22"/>
        <w:lang w:val="it-IT" w:eastAsia="it-IT" w:bidi="it-IT"/>
      </w:rPr>
    </w:lvl>
    <w:lvl w:ilvl="2" w:tplc="DD4E91D0">
      <w:numFmt w:val="bullet"/>
      <w:lvlText w:val="•"/>
      <w:lvlJc w:val="left"/>
      <w:pPr>
        <w:ind w:left="1597" w:hanging="286"/>
      </w:pPr>
      <w:rPr>
        <w:rFonts w:hint="default"/>
        <w:lang w:val="it-IT" w:eastAsia="it-IT" w:bidi="it-IT"/>
      </w:rPr>
    </w:lvl>
    <w:lvl w:ilvl="3" w:tplc="53287F46">
      <w:numFmt w:val="bullet"/>
      <w:lvlText w:val="•"/>
      <w:lvlJc w:val="left"/>
      <w:pPr>
        <w:ind w:left="2655" w:hanging="286"/>
      </w:pPr>
      <w:rPr>
        <w:rFonts w:hint="default"/>
        <w:lang w:val="it-IT" w:eastAsia="it-IT" w:bidi="it-IT"/>
      </w:rPr>
    </w:lvl>
    <w:lvl w:ilvl="4" w:tplc="240656F2">
      <w:numFmt w:val="bullet"/>
      <w:lvlText w:val="•"/>
      <w:lvlJc w:val="left"/>
      <w:pPr>
        <w:ind w:left="3713" w:hanging="286"/>
      </w:pPr>
      <w:rPr>
        <w:rFonts w:hint="default"/>
        <w:lang w:val="it-IT" w:eastAsia="it-IT" w:bidi="it-IT"/>
      </w:rPr>
    </w:lvl>
    <w:lvl w:ilvl="5" w:tplc="D284B696">
      <w:numFmt w:val="bullet"/>
      <w:lvlText w:val="•"/>
      <w:lvlJc w:val="left"/>
      <w:pPr>
        <w:ind w:left="4771" w:hanging="286"/>
      </w:pPr>
      <w:rPr>
        <w:rFonts w:hint="default"/>
        <w:lang w:val="it-IT" w:eastAsia="it-IT" w:bidi="it-IT"/>
      </w:rPr>
    </w:lvl>
    <w:lvl w:ilvl="6" w:tplc="1F2AEE0E">
      <w:numFmt w:val="bullet"/>
      <w:lvlText w:val="•"/>
      <w:lvlJc w:val="left"/>
      <w:pPr>
        <w:ind w:left="5828" w:hanging="286"/>
      </w:pPr>
      <w:rPr>
        <w:rFonts w:hint="default"/>
        <w:lang w:val="it-IT" w:eastAsia="it-IT" w:bidi="it-IT"/>
      </w:rPr>
    </w:lvl>
    <w:lvl w:ilvl="7" w:tplc="4A4CBD68">
      <w:numFmt w:val="bullet"/>
      <w:lvlText w:val="•"/>
      <w:lvlJc w:val="left"/>
      <w:pPr>
        <w:ind w:left="6886" w:hanging="286"/>
      </w:pPr>
      <w:rPr>
        <w:rFonts w:hint="default"/>
        <w:lang w:val="it-IT" w:eastAsia="it-IT" w:bidi="it-IT"/>
      </w:rPr>
    </w:lvl>
    <w:lvl w:ilvl="8" w:tplc="F1B2DBF6">
      <w:numFmt w:val="bullet"/>
      <w:lvlText w:val="•"/>
      <w:lvlJc w:val="left"/>
      <w:pPr>
        <w:ind w:left="7944" w:hanging="286"/>
      </w:pPr>
      <w:rPr>
        <w:rFonts w:hint="default"/>
        <w:lang w:val="it-IT" w:eastAsia="it-IT" w:bidi="it-IT"/>
      </w:rPr>
    </w:lvl>
  </w:abstractNum>
  <w:abstractNum w:abstractNumId="10" w15:restartNumberingAfterBreak="0">
    <w:nsid w:val="4D6726DE"/>
    <w:multiLevelType w:val="hybridMultilevel"/>
    <w:tmpl w:val="A5E85B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4D374D"/>
    <w:multiLevelType w:val="hybridMultilevel"/>
    <w:tmpl w:val="9AF42D5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04FA2"/>
    <w:multiLevelType w:val="hybridMultilevel"/>
    <w:tmpl w:val="1E9828CA"/>
    <w:lvl w:ilvl="0" w:tplc="4EB84E82">
      <w:start w:val="1"/>
      <w:numFmt w:val="decimal"/>
      <w:lvlText w:val="%1)"/>
      <w:lvlJc w:val="left"/>
      <w:pPr>
        <w:ind w:left="910"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836C3DE0">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AE19DC">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90ADC8">
      <w:start w:val="1"/>
      <w:numFmt w:val="decimal"/>
      <w:lvlText w:val="%4"/>
      <w:lvlJc w:val="left"/>
      <w:pPr>
        <w:ind w:left="2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405828">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8EE7CE">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32FA8E">
      <w:start w:val="1"/>
      <w:numFmt w:val="decimal"/>
      <w:lvlText w:val="%7"/>
      <w:lvlJc w:val="left"/>
      <w:pPr>
        <w:ind w:left="4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1ACC9A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ED07B24">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6EC6B91"/>
    <w:multiLevelType w:val="hybridMultilevel"/>
    <w:tmpl w:val="BD2270CA"/>
    <w:lvl w:ilvl="0" w:tplc="6E760E98">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6CCD4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FA02F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78DE4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3ED6B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96A5E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CEF3D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54E95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B8B8C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7FB70AE"/>
    <w:multiLevelType w:val="hybridMultilevel"/>
    <w:tmpl w:val="1EEA3D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86630E"/>
    <w:multiLevelType w:val="hybridMultilevel"/>
    <w:tmpl w:val="A23C80D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B33BA"/>
    <w:multiLevelType w:val="hybridMultilevel"/>
    <w:tmpl w:val="52F2786C"/>
    <w:lvl w:ilvl="0" w:tplc="3CFC0548">
      <w:start w:val="1"/>
      <w:numFmt w:val="decimal"/>
      <w:lvlText w:val="%1"/>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3EBA90">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12D312">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6A226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E1A4982">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84A9B8">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727FA6">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EA889C">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28BEF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09131AD"/>
    <w:multiLevelType w:val="multilevel"/>
    <w:tmpl w:val="0410001D"/>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5B6C59"/>
    <w:multiLevelType w:val="hybridMultilevel"/>
    <w:tmpl w:val="F182B52A"/>
    <w:lvl w:ilvl="0" w:tplc="9AE4C684">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C4CC4D78">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724784">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DC26FC">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DAFA70">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AA6712">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569CB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E90D654">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485454">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A6F47DD"/>
    <w:multiLevelType w:val="hybridMultilevel"/>
    <w:tmpl w:val="A0D21B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787592">
    <w:abstractNumId w:val="11"/>
  </w:num>
  <w:num w:numId="2" w16cid:durableId="1354189012">
    <w:abstractNumId w:val="15"/>
  </w:num>
  <w:num w:numId="3" w16cid:durableId="473447279">
    <w:abstractNumId w:val="3"/>
  </w:num>
  <w:num w:numId="4" w16cid:durableId="1015613505">
    <w:abstractNumId w:val="10"/>
  </w:num>
  <w:num w:numId="5" w16cid:durableId="1526216194">
    <w:abstractNumId w:val="19"/>
  </w:num>
  <w:num w:numId="6" w16cid:durableId="444420927">
    <w:abstractNumId w:val="14"/>
  </w:num>
  <w:num w:numId="7" w16cid:durableId="1179732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294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3776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8063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462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4408439">
    <w:abstractNumId w:val="13"/>
  </w:num>
  <w:num w:numId="13" w16cid:durableId="367415417">
    <w:abstractNumId w:val="0"/>
  </w:num>
  <w:num w:numId="14" w16cid:durableId="1240366810">
    <w:abstractNumId w:val="8"/>
  </w:num>
  <w:num w:numId="15" w16cid:durableId="620961171">
    <w:abstractNumId w:val="17"/>
  </w:num>
  <w:num w:numId="16" w16cid:durableId="362366429">
    <w:abstractNumId w:val="5"/>
  </w:num>
  <w:num w:numId="17" w16cid:durableId="1163860970">
    <w:abstractNumId w:val="6"/>
  </w:num>
  <w:num w:numId="18" w16cid:durableId="120541220">
    <w:abstractNumId w:val="2"/>
  </w:num>
  <w:num w:numId="19" w16cid:durableId="229123409">
    <w:abstractNumId w:val="9"/>
  </w:num>
  <w:num w:numId="20" w16cid:durableId="1118255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4"/>
    <w:rsid w:val="000532E8"/>
    <w:rsid w:val="0006295F"/>
    <w:rsid w:val="00090AB5"/>
    <w:rsid w:val="000C14A8"/>
    <w:rsid w:val="000C4A0D"/>
    <w:rsid w:val="000D3D5D"/>
    <w:rsid w:val="000F4BFC"/>
    <w:rsid w:val="00120125"/>
    <w:rsid w:val="00164963"/>
    <w:rsid w:val="0016551C"/>
    <w:rsid w:val="00175B4D"/>
    <w:rsid w:val="00176BFE"/>
    <w:rsid w:val="001839CA"/>
    <w:rsid w:val="001874A1"/>
    <w:rsid w:val="0019072F"/>
    <w:rsid w:val="001A09C1"/>
    <w:rsid w:val="001B2CF5"/>
    <w:rsid w:val="001C0ABE"/>
    <w:rsid w:val="001C7259"/>
    <w:rsid w:val="001F2E87"/>
    <w:rsid w:val="0020001B"/>
    <w:rsid w:val="002071E0"/>
    <w:rsid w:val="0021400A"/>
    <w:rsid w:val="00231751"/>
    <w:rsid w:val="0023403F"/>
    <w:rsid w:val="00236981"/>
    <w:rsid w:val="002D04B7"/>
    <w:rsid w:val="002D2625"/>
    <w:rsid w:val="002F0CFD"/>
    <w:rsid w:val="002F1270"/>
    <w:rsid w:val="002F5015"/>
    <w:rsid w:val="003043BD"/>
    <w:rsid w:val="0030752D"/>
    <w:rsid w:val="0031427F"/>
    <w:rsid w:val="00324647"/>
    <w:rsid w:val="00345024"/>
    <w:rsid w:val="00386F74"/>
    <w:rsid w:val="003901D9"/>
    <w:rsid w:val="003A0924"/>
    <w:rsid w:val="003A0B5E"/>
    <w:rsid w:val="003E1FB6"/>
    <w:rsid w:val="003E6FB3"/>
    <w:rsid w:val="003F192F"/>
    <w:rsid w:val="00424FD4"/>
    <w:rsid w:val="004514E8"/>
    <w:rsid w:val="004B5E19"/>
    <w:rsid w:val="004C6573"/>
    <w:rsid w:val="004D73F5"/>
    <w:rsid w:val="004E2049"/>
    <w:rsid w:val="004E775D"/>
    <w:rsid w:val="00500053"/>
    <w:rsid w:val="00504014"/>
    <w:rsid w:val="00577F0E"/>
    <w:rsid w:val="005820A7"/>
    <w:rsid w:val="005A0644"/>
    <w:rsid w:val="005A1DC6"/>
    <w:rsid w:val="005A5C42"/>
    <w:rsid w:val="005C4A23"/>
    <w:rsid w:val="005D7ABC"/>
    <w:rsid w:val="00611DCD"/>
    <w:rsid w:val="00613C44"/>
    <w:rsid w:val="00653427"/>
    <w:rsid w:val="00674A1F"/>
    <w:rsid w:val="00676F13"/>
    <w:rsid w:val="00693724"/>
    <w:rsid w:val="00694488"/>
    <w:rsid w:val="006B533F"/>
    <w:rsid w:val="006C238F"/>
    <w:rsid w:val="006C56E2"/>
    <w:rsid w:val="006D41BE"/>
    <w:rsid w:val="006D77D7"/>
    <w:rsid w:val="006E1E53"/>
    <w:rsid w:val="00707B1B"/>
    <w:rsid w:val="00721340"/>
    <w:rsid w:val="00732AD5"/>
    <w:rsid w:val="00747516"/>
    <w:rsid w:val="007B0E87"/>
    <w:rsid w:val="007E594A"/>
    <w:rsid w:val="007F0553"/>
    <w:rsid w:val="007F3BDE"/>
    <w:rsid w:val="007F7858"/>
    <w:rsid w:val="00800B32"/>
    <w:rsid w:val="00822423"/>
    <w:rsid w:val="008252E2"/>
    <w:rsid w:val="0083370E"/>
    <w:rsid w:val="008370DB"/>
    <w:rsid w:val="0087643A"/>
    <w:rsid w:val="00891E24"/>
    <w:rsid w:val="008A62F4"/>
    <w:rsid w:val="008A7667"/>
    <w:rsid w:val="008B5721"/>
    <w:rsid w:val="008B6FF1"/>
    <w:rsid w:val="008C3B9A"/>
    <w:rsid w:val="008C548A"/>
    <w:rsid w:val="008C54D4"/>
    <w:rsid w:val="008E0AE9"/>
    <w:rsid w:val="008F3C48"/>
    <w:rsid w:val="0093101E"/>
    <w:rsid w:val="00932B96"/>
    <w:rsid w:val="0094552C"/>
    <w:rsid w:val="00945E9C"/>
    <w:rsid w:val="009551C1"/>
    <w:rsid w:val="00956C50"/>
    <w:rsid w:val="00981784"/>
    <w:rsid w:val="00982997"/>
    <w:rsid w:val="009C47A4"/>
    <w:rsid w:val="009D4F05"/>
    <w:rsid w:val="009F58F4"/>
    <w:rsid w:val="00A30740"/>
    <w:rsid w:val="00A52961"/>
    <w:rsid w:val="00A83B93"/>
    <w:rsid w:val="00A94647"/>
    <w:rsid w:val="00A95AF7"/>
    <w:rsid w:val="00AC0071"/>
    <w:rsid w:val="00B45265"/>
    <w:rsid w:val="00B67D5D"/>
    <w:rsid w:val="00B74592"/>
    <w:rsid w:val="00BA0A47"/>
    <w:rsid w:val="00BC325D"/>
    <w:rsid w:val="00BE0E5A"/>
    <w:rsid w:val="00BE6ECA"/>
    <w:rsid w:val="00BF3487"/>
    <w:rsid w:val="00C033AD"/>
    <w:rsid w:val="00C239C7"/>
    <w:rsid w:val="00C242BA"/>
    <w:rsid w:val="00C27509"/>
    <w:rsid w:val="00C305F1"/>
    <w:rsid w:val="00C4371C"/>
    <w:rsid w:val="00C53A86"/>
    <w:rsid w:val="00C734DB"/>
    <w:rsid w:val="00C82D08"/>
    <w:rsid w:val="00C91852"/>
    <w:rsid w:val="00C96C2A"/>
    <w:rsid w:val="00CA416C"/>
    <w:rsid w:val="00CB6D37"/>
    <w:rsid w:val="00CB73B4"/>
    <w:rsid w:val="00CC547B"/>
    <w:rsid w:val="00CD6436"/>
    <w:rsid w:val="00D02219"/>
    <w:rsid w:val="00D36AD9"/>
    <w:rsid w:val="00D36CF3"/>
    <w:rsid w:val="00D44943"/>
    <w:rsid w:val="00D87635"/>
    <w:rsid w:val="00DA66B6"/>
    <w:rsid w:val="00DB5035"/>
    <w:rsid w:val="00DB52C0"/>
    <w:rsid w:val="00DD5B04"/>
    <w:rsid w:val="00DE246F"/>
    <w:rsid w:val="00DE2C0B"/>
    <w:rsid w:val="00DF216A"/>
    <w:rsid w:val="00DF521F"/>
    <w:rsid w:val="00DF61C5"/>
    <w:rsid w:val="00E42440"/>
    <w:rsid w:val="00E43BA6"/>
    <w:rsid w:val="00E45EF3"/>
    <w:rsid w:val="00E6265C"/>
    <w:rsid w:val="00E66CBC"/>
    <w:rsid w:val="00E72061"/>
    <w:rsid w:val="00E832D2"/>
    <w:rsid w:val="00E871BD"/>
    <w:rsid w:val="00E90C08"/>
    <w:rsid w:val="00EB0D3E"/>
    <w:rsid w:val="00EE3941"/>
    <w:rsid w:val="00F207DD"/>
    <w:rsid w:val="00F34CF1"/>
    <w:rsid w:val="00F4219E"/>
    <w:rsid w:val="00F44DAA"/>
    <w:rsid w:val="00F4510F"/>
    <w:rsid w:val="00FA2190"/>
    <w:rsid w:val="00FA5EB1"/>
    <w:rsid w:val="00FB40BD"/>
    <w:rsid w:val="00FD1451"/>
    <w:rsid w:val="00FF20C6"/>
    <w:rsid w:val="00FF2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9FBB"/>
  <w15:chartTrackingRefBased/>
  <w15:docId w15:val="{347D6678-1A4F-4E63-9BFB-91C1AF40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33F"/>
    <w:rPr>
      <w:sz w:val="24"/>
      <w:szCs w:val="24"/>
    </w:rPr>
  </w:style>
  <w:style w:type="paragraph" w:styleId="Titolo1">
    <w:name w:val="heading 1"/>
    <w:basedOn w:val="Normale"/>
    <w:next w:val="Normale"/>
    <w:link w:val="Titolo1Caratter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Pr>
      <w:rFonts w:ascii="Arial" w:hAnsi="Arial" w:cs="Arial"/>
      <w:sz w:val="20"/>
    </w:rPr>
  </w:style>
  <w:style w:type="paragraph" w:styleId="Corpodeltesto2">
    <w:name w:val="Body Text 2"/>
    <w:basedOn w:val="Normale"/>
    <w:semiHidden/>
    <w:pPr>
      <w:jc w:val="both"/>
    </w:pPr>
    <w:rPr>
      <w:rFonts w:ascii="Arial" w:hAnsi="Arial" w:cs="Arial"/>
      <w:sz w:val="16"/>
    </w:rPr>
  </w:style>
  <w:style w:type="paragraph" w:styleId="Corpodeltesto3">
    <w:name w:val="Body Text 3"/>
    <w:basedOn w:val="Normale"/>
    <w:semiHidden/>
    <w:rPr>
      <w:rFonts w:ascii="Arial" w:hAnsi="Arial" w:cs="Arial"/>
      <w:sz w:val="16"/>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CC547B"/>
    <w:rPr>
      <w:rFonts w:ascii="Tahoma" w:hAnsi="Tahoma" w:cs="Tahoma"/>
      <w:sz w:val="16"/>
      <w:szCs w:val="16"/>
    </w:rPr>
  </w:style>
  <w:style w:type="character" w:customStyle="1" w:styleId="TestofumettoCarattere">
    <w:name w:val="Testo fumetto Carattere"/>
    <w:link w:val="Testofumetto"/>
    <w:uiPriority w:val="99"/>
    <w:semiHidden/>
    <w:rsid w:val="00CC547B"/>
    <w:rPr>
      <w:rFonts w:ascii="Tahoma" w:hAnsi="Tahoma" w:cs="Tahoma"/>
      <w:sz w:val="16"/>
      <w:szCs w:val="16"/>
    </w:rPr>
  </w:style>
  <w:style w:type="paragraph" w:styleId="Paragrafoelenco">
    <w:name w:val="List Paragraph"/>
    <w:basedOn w:val="Normale"/>
    <w:uiPriority w:val="34"/>
    <w:qFormat/>
    <w:rsid w:val="00F4510F"/>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rsid w:val="003F192F"/>
    <w:pPr>
      <w:spacing w:before="100" w:beforeAutospacing="1" w:after="100" w:afterAutospacing="1"/>
    </w:pPr>
  </w:style>
  <w:style w:type="table" w:styleId="Grigliatabella">
    <w:name w:val="Table Grid"/>
    <w:basedOn w:val="Tabellanormale"/>
    <w:uiPriority w:val="59"/>
    <w:rsid w:val="006C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6B533F"/>
    <w:rPr>
      <w:b/>
      <w:bCs/>
      <w:sz w:val="24"/>
      <w:szCs w:val="24"/>
    </w:rPr>
  </w:style>
  <w:style w:type="character" w:styleId="Collegamentoipertestuale">
    <w:name w:val="Hyperlink"/>
    <w:basedOn w:val="Carpredefinitoparagrafo"/>
    <w:uiPriority w:val="99"/>
    <w:unhideWhenUsed/>
    <w:rsid w:val="001874A1"/>
    <w:rPr>
      <w:color w:val="0563C1" w:themeColor="hyperlink"/>
      <w:u w:val="single"/>
    </w:rPr>
  </w:style>
  <w:style w:type="character" w:styleId="Menzionenonrisolta">
    <w:name w:val="Unresolved Mention"/>
    <w:basedOn w:val="Carpredefinitoparagrafo"/>
    <w:uiPriority w:val="99"/>
    <w:semiHidden/>
    <w:unhideWhenUsed/>
    <w:rsid w:val="001874A1"/>
    <w:rPr>
      <w:color w:val="605E5C"/>
      <w:shd w:val="clear" w:color="auto" w:fill="E1DFDD"/>
    </w:rPr>
  </w:style>
  <w:style w:type="paragraph" w:customStyle="1" w:styleId="TableParagraph">
    <w:name w:val="Table Paragraph"/>
    <w:basedOn w:val="Normale"/>
    <w:uiPriority w:val="1"/>
    <w:qFormat/>
    <w:rsid w:val="0006295F"/>
    <w:pPr>
      <w:widowControl w:val="0"/>
      <w:autoSpaceDE w:val="0"/>
      <w:autoSpaceDN w:val="0"/>
      <w:adjustRightInd w:val="0"/>
    </w:pPr>
    <w:rPr>
      <w:rFonts w:ascii="Times" w:hAnsi="Times"/>
    </w:rPr>
  </w:style>
  <w:style w:type="paragraph" w:styleId="Corpotesto">
    <w:name w:val="Body Text"/>
    <w:basedOn w:val="Normale"/>
    <w:link w:val="CorpotestoCarattere"/>
    <w:uiPriority w:val="99"/>
    <w:semiHidden/>
    <w:unhideWhenUsed/>
    <w:rsid w:val="004B5E19"/>
    <w:pPr>
      <w:spacing w:after="120"/>
    </w:pPr>
  </w:style>
  <w:style w:type="character" w:customStyle="1" w:styleId="CorpotestoCarattere">
    <w:name w:val="Corpo testo Carattere"/>
    <w:basedOn w:val="Carpredefinitoparagrafo"/>
    <w:link w:val="Corpotesto"/>
    <w:uiPriority w:val="99"/>
    <w:semiHidden/>
    <w:rsid w:val="004B5E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5</Pages>
  <Words>2497</Words>
  <Characters>14238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Modello  Dichiarazione Offerta Economica</vt:lpstr>
    </vt:vector>
  </TitlesOfParts>
  <Company>ASI</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Offerta Economica</dc:title>
  <dc:subject/>
  <dc:creator>Carrero</dc:creator>
  <cp:keywords/>
  <cp:lastModifiedBy>Nicola Luongo</cp:lastModifiedBy>
  <cp:revision>87</cp:revision>
  <cp:lastPrinted>2023-01-03T09:03:00Z</cp:lastPrinted>
  <dcterms:created xsi:type="dcterms:W3CDTF">2019-09-11T11:39:00Z</dcterms:created>
  <dcterms:modified xsi:type="dcterms:W3CDTF">2023-01-03T09:40:00Z</dcterms:modified>
</cp:coreProperties>
</file>